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8AD2" w14:textId="77777777" w:rsidR="00B20A7F" w:rsidRPr="00F84016" w:rsidRDefault="00B20A7F" w:rsidP="00B20A7F">
      <w:pPr>
        <w:spacing w:line="240" w:lineRule="auto"/>
        <w:jc w:val="center"/>
        <w:rPr>
          <w:rFonts w:ascii="Palatino Linotype" w:hAnsi="Palatino Linotype" w:cs="Times New Roman"/>
          <w:b/>
          <w:sz w:val="24"/>
          <w:szCs w:val="24"/>
        </w:rPr>
      </w:pPr>
      <w:bookmarkStart w:id="0" w:name="_Hlk112258033"/>
      <w:r w:rsidRPr="00F84016">
        <w:rPr>
          <w:rFonts w:ascii="Palatino Linotype" w:hAnsi="Palatino Linotype" w:cs="Times New Roman"/>
          <w:b/>
          <w:noProof/>
          <w:sz w:val="24"/>
          <w:szCs w:val="24"/>
        </w:rPr>
        <w:drawing>
          <wp:inline distT="0" distB="0" distL="0" distR="0" wp14:anchorId="1D1F47C9" wp14:editId="7592C8C1">
            <wp:extent cx="3105150" cy="98107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2527" t="22559" r="3047" b="34998"/>
                    <a:stretch>
                      <a:fillRect/>
                    </a:stretch>
                  </pic:blipFill>
                  <pic:spPr bwMode="auto">
                    <a:xfrm>
                      <a:off x="0" y="0"/>
                      <a:ext cx="3105150" cy="981075"/>
                    </a:xfrm>
                    <a:prstGeom prst="rect">
                      <a:avLst/>
                    </a:prstGeom>
                    <a:noFill/>
                    <a:ln>
                      <a:noFill/>
                    </a:ln>
                  </pic:spPr>
                </pic:pic>
              </a:graphicData>
            </a:graphic>
          </wp:inline>
        </w:drawing>
      </w:r>
    </w:p>
    <w:p w14:paraId="2AC555EF" w14:textId="77777777" w:rsidR="00B20A7F" w:rsidRPr="00F84016" w:rsidRDefault="00B20A7F" w:rsidP="00B20A7F">
      <w:pPr>
        <w:spacing w:after="0" w:line="240" w:lineRule="auto"/>
        <w:jc w:val="center"/>
        <w:rPr>
          <w:rFonts w:ascii="Palatino Linotype" w:hAnsi="Palatino Linotype" w:cs="Times New Roman"/>
          <w:b/>
        </w:rPr>
      </w:pPr>
      <w:r w:rsidRPr="00F84016">
        <w:rPr>
          <w:rFonts w:ascii="Palatino Linotype" w:hAnsi="Palatino Linotype" w:cs="Times New Roman"/>
          <w:b/>
        </w:rPr>
        <w:t>Jurnal Studi Ilmu Pendidikan dan Keislaman</w:t>
      </w:r>
    </w:p>
    <w:p w14:paraId="6F7E7BC7" w14:textId="77777777" w:rsidR="00B20A7F" w:rsidRPr="00F84016" w:rsidRDefault="00B20A7F" w:rsidP="00B20A7F">
      <w:pPr>
        <w:spacing w:after="0" w:line="240" w:lineRule="auto"/>
        <w:jc w:val="center"/>
        <w:rPr>
          <w:rFonts w:ascii="Palatino Linotype" w:hAnsi="Palatino Linotype" w:cs="Times New Roman"/>
          <w:bCs/>
          <w:sz w:val="20"/>
          <w:szCs w:val="20"/>
        </w:rPr>
      </w:pPr>
      <w:r w:rsidRPr="00F84016">
        <w:rPr>
          <w:rFonts w:ascii="Palatino Linotype" w:hAnsi="Palatino Linotype" w:cs="Times New Roman"/>
          <w:bCs/>
          <w:sz w:val="20"/>
          <w:szCs w:val="20"/>
        </w:rPr>
        <w:t xml:space="preserve">ISSN </w:t>
      </w:r>
      <w:r w:rsidRPr="00F84016">
        <w:rPr>
          <w:rFonts w:ascii="Palatino Linotype" w:hAnsi="Palatino Linotype" w:cs="Times New Roman"/>
          <w:bCs/>
          <w:i/>
          <w:iCs/>
          <w:sz w:val="20"/>
          <w:szCs w:val="20"/>
        </w:rPr>
        <w:t>(Media Cetak)</w:t>
      </w:r>
      <w:r w:rsidRPr="00F84016">
        <w:rPr>
          <w:rFonts w:ascii="Palatino Linotype" w:hAnsi="Palatino Linotype" w:cs="Times New Roman"/>
          <w:bCs/>
          <w:sz w:val="20"/>
          <w:szCs w:val="20"/>
        </w:rPr>
        <w:t xml:space="preserve"> : 2620-4207   ISSN </w:t>
      </w:r>
      <w:r w:rsidRPr="00F84016">
        <w:rPr>
          <w:rFonts w:ascii="Palatino Linotype" w:hAnsi="Palatino Linotype" w:cs="Times New Roman"/>
          <w:bCs/>
          <w:i/>
          <w:iCs/>
          <w:sz w:val="20"/>
          <w:szCs w:val="20"/>
        </w:rPr>
        <w:t xml:space="preserve">(Media Online) </w:t>
      </w:r>
      <w:r w:rsidRPr="00F84016">
        <w:rPr>
          <w:rFonts w:ascii="Palatino Linotype" w:hAnsi="Palatino Linotype" w:cs="Times New Roman"/>
          <w:bCs/>
          <w:sz w:val="20"/>
          <w:szCs w:val="20"/>
        </w:rPr>
        <w:t>: 2620-4304</w:t>
      </w:r>
    </w:p>
    <w:p w14:paraId="625F7CD9" w14:textId="74658456" w:rsidR="00B20A7F" w:rsidRPr="00F84016" w:rsidRDefault="00B20A7F" w:rsidP="00B20A7F">
      <w:pPr>
        <w:spacing w:after="0" w:line="240" w:lineRule="auto"/>
        <w:jc w:val="center"/>
        <w:rPr>
          <w:rFonts w:ascii="Palatino Linotype" w:hAnsi="Palatino Linotype" w:cs="Times New Roman"/>
          <w:bCs/>
          <w:sz w:val="20"/>
          <w:szCs w:val="20"/>
        </w:rPr>
      </w:pPr>
      <w:r w:rsidRPr="00F84016">
        <w:rPr>
          <w:rFonts w:ascii="Palatino Linotype" w:hAnsi="Palatino Linotype" w:cs="Times New Roman"/>
          <w:bCs/>
          <w:sz w:val="20"/>
          <w:szCs w:val="20"/>
        </w:rPr>
        <w:t xml:space="preserve">Volume </w:t>
      </w:r>
      <w:r w:rsidR="00615127">
        <w:rPr>
          <w:rFonts w:ascii="Palatino Linotype" w:hAnsi="Palatino Linotype" w:cs="Times New Roman"/>
          <w:bCs/>
          <w:sz w:val="20"/>
          <w:szCs w:val="20"/>
        </w:rPr>
        <w:t>6</w:t>
      </w:r>
      <w:r w:rsidRPr="00F84016">
        <w:rPr>
          <w:rFonts w:ascii="Palatino Linotype" w:hAnsi="Palatino Linotype" w:cs="Times New Roman"/>
          <w:bCs/>
          <w:sz w:val="20"/>
          <w:szCs w:val="20"/>
        </w:rPr>
        <w:t xml:space="preserve">, Nomor </w:t>
      </w:r>
      <w:r w:rsidR="00615127">
        <w:rPr>
          <w:rFonts w:ascii="Palatino Linotype" w:hAnsi="Palatino Linotype"/>
          <w:bCs/>
          <w:sz w:val="20"/>
          <w:szCs w:val="20"/>
        </w:rPr>
        <w:t>1</w:t>
      </w:r>
      <w:r w:rsidRPr="00F84016">
        <w:rPr>
          <w:rFonts w:ascii="Palatino Linotype" w:hAnsi="Palatino Linotype" w:cs="Times New Roman"/>
          <w:bCs/>
          <w:sz w:val="20"/>
          <w:szCs w:val="20"/>
        </w:rPr>
        <w:t xml:space="preserve">, </w:t>
      </w:r>
      <w:r w:rsidR="00615127">
        <w:rPr>
          <w:rFonts w:ascii="Palatino Linotype" w:hAnsi="Palatino Linotype"/>
          <w:bCs/>
          <w:sz w:val="20"/>
          <w:szCs w:val="20"/>
        </w:rPr>
        <w:t>Juni</w:t>
      </w:r>
      <w:r w:rsidRPr="00F84016">
        <w:rPr>
          <w:rFonts w:ascii="Palatino Linotype" w:hAnsi="Palatino Linotype" w:cs="Times New Roman"/>
          <w:bCs/>
          <w:sz w:val="20"/>
          <w:szCs w:val="20"/>
        </w:rPr>
        <w:t xml:space="preserve"> 202</w:t>
      </w:r>
      <w:r w:rsidR="00615127">
        <w:rPr>
          <w:rFonts w:ascii="Palatino Linotype" w:hAnsi="Palatino Linotype" w:cs="Times New Roman"/>
          <w:bCs/>
          <w:sz w:val="20"/>
          <w:szCs w:val="20"/>
        </w:rPr>
        <w:t>3</w:t>
      </w:r>
    </w:p>
    <w:p w14:paraId="04457EE8" w14:textId="77777777" w:rsidR="00B20A7F" w:rsidRPr="00F84016" w:rsidRDefault="00B20A7F" w:rsidP="00B20A7F">
      <w:pPr>
        <w:spacing w:after="0" w:line="240" w:lineRule="auto"/>
        <w:jc w:val="center"/>
        <w:rPr>
          <w:rFonts w:ascii="Palatino Linotype" w:hAnsi="Palatino Linotype" w:cs="Times New Roman"/>
          <w:bCs/>
          <w:sz w:val="20"/>
          <w:szCs w:val="20"/>
        </w:rPr>
      </w:pPr>
      <w:r w:rsidRPr="00F84016">
        <w:rPr>
          <w:rFonts w:ascii="Palatino Linotype" w:hAnsi="Palatino Linotype" w:cs="Times New Roman"/>
          <w:bCs/>
          <w:sz w:val="20"/>
          <w:szCs w:val="20"/>
        </w:rPr>
        <w:t>Terakreditasi Sinta Nomor: 200/M/KPT/2020</w:t>
      </w:r>
    </w:p>
    <w:p w14:paraId="7922373C" w14:textId="77777777" w:rsidR="00B20A7F" w:rsidRPr="00F84016" w:rsidRDefault="00B20A7F" w:rsidP="00B20A7F">
      <w:pPr>
        <w:spacing w:after="0" w:line="240" w:lineRule="auto"/>
        <w:jc w:val="center"/>
        <w:rPr>
          <w:rFonts w:ascii="Palatino Linotype" w:hAnsi="Palatino Linotype" w:cs="Times New Roman"/>
          <w:bCs/>
          <w:sz w:val="20"/>
          <w:szCs w:val="20"/>
        </w:rPr>
      </w:pPr>
      <w:r w:rsidRPr="00F84016">
        <w:rPr>
          <w:rFonts w:ascii="Palatino Linotype" w:hAnsi="Palatino Linotype" w:cs="Times New Roman"/>
          <w:bCs/>
          <w:sz w:val="20"/>
          <w:szCs w:val="20"/>
        </w:rPr>
        <w:t>Diterbitkan Oleh : STAI Al-Hamidiyah Bangkalan</w:t>
      </w:r>
    </w:p>
    <w:p w14:paraId="30ADF867" w14:textId="77777777" w:rsidR="00B20A7F" w:rsidRPr="00F84016" w:rsidRDefault="00B20A7F" w:rsidP="00B20A7F">
      <w:pPr>
        <w:spacing w:line="240" w:lineRule="auto"/>
        <w:jc w:val="center"/>
        <w:rPr>
          <w:rFonts w:ascii="Palatino Linotype" w:hAnsi="Palatino Linotype" w:cs="Times New Roman"/>
          <w:sz w:val="24"/>
          <w:szCs w:val="24"/>
        </w:rPr>
      </w:pPr>
      <w:r w:rsidRPr="00F84016">
        <w:rPr>
          <w:rFonts w:ascii="Palatino Linotype" w:hAnsi="Palatino Linotype"/>
          <w:noProof/>
        </w:rPr>
        <mc:AlternateContent>
          <mc:Choice Requires="wpg">
            <w:drawing>
              <wp:anchor distT="0" distB="0" distL="114300" distR="114300" simplePos="0" relativeHeight="251659264" behindDoc="0" locked="0" layoutInCell="1" allowOverlap="1" wp14:anchorId="42FF00DE" wp14:editId="4BD12CF3">
                <wp:simplePos x="0" y="0"/>
                <wp:positionH relativeFrom="column">
                  <wp:posOffset>-13970</wp:posOffset>
                </wp:positionH>
                <wp:positionV relativeFrom="paragraph">
                  <wp:posOffset>83185</wp:posOffset>
                </wp:positionV>
                <wp:extent cx="5039995" cy="50800"/>
                <wp:effectExtent l="0" t="0" r="27305"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50800"/>
                          <a:chOff x="0" y="0"/>
                          <a:chExt cx="5040000" cy="50855"/>
                        </a:xfrm>
                      </wpg:grpSpPr>
                      <wps:wsp>
                        <wps:cNvPr id="4" name="Straight Connector 15"/>
                        <wps:cNvCnPr/>
                        <wps:spPr>
                          <a:xfrm>
                            <a:off x="0" y="0"/>
                            <a:ext cx="5039995" cy="0"/>
                          </a:xfrm>
                          <a:prstGeom prst="line">
                            <a:avLst/>
                          </a:prstGeom>
                          <a:noFill/>
                          <a:ln w="12700" cap="flat" cmpd="sng" algn="ctr">
                            <a:solidFill>
                              <a:srgbClr val="00863D"/>
                            </a:solidFill>
                            <a:prstDash val="solid"/>
                            <a:miter lim="800000"/>
                          </a:ln>
                          <a:effectLst/>
                        </wps:spPr>
                        <wps:bodyPr/>
                      </wps:wsp>
                      <wps:wsp>
                        <wps:cNvPr id="5" name="Straight Connector 16"/>
                        <wps:cNvCnPr/>
                        <wps:spPr>
                          <a:xfrm>
                            <a:off x="0" y="50855"/>
                            <a:ext cx="5040000" cy="0"/>
                          </a:xfrm>
                          <a:prstGeom prst="line">
                            <a:avLst/>
                          </a:prstGeom>
                          <a:noFill/>
                          <a:ln w="38100" cap="flat" cmpd="sng" algn="ctr">
                            <a:solidFill>
                              <a:srgbClr val="00863D"/>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727B14C" id="Group 3" o:spid="_x0000_s1026" style="position:absolute;margin-left:-1.1pt;margin-top:6.55pt;width:396.85pt;height:4pt;z-index:251659264;mso-width-relative:margin;mso-height-relative:margin" coordsize="5040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">
                <v:line id="Straight Connector 15" o:spid="_x0000_s1027" style="position:absolute;visibility:visible;mso-wrap-style:square" from="0,0" to="50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" strokecolor="#00863d" strokeweight="1pt">
                  <v:stroke joinstyle="miter"/>
                </v:line>
                <v:line id="Straight Connector 16" o:spid="_x0000_s1028" style="position:absolute;visibility:visible;mso-wrap-style:square" from="0,508" to="5040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" strokecolor="#00863d" strokeweight="3pt">
                  <v:stroke joinstyle="miter"/>
                </v:line>
              </v:group>
            </w:pict>
          </mc:Fallback>
        </mc:AlternateContent>
      </w:r>
      <w:bookmarkEnd w:id="0"/>
    </w:p>
    <w:p w14:paraId="24C5B1BC" w14:textId="170F6B02" w:rsidR="00A2362C" w:rsidRPr="00B20A7F" w:rsidRDefault="00016725" w:rsidP="00B20A7F">
      <w:pPr>
        <w:jc w:val="center"/>
        <w:rPr>
          <w:rFonts w:ascii="Palatino Linotype" w:hAnsi="Palatino Linotype"/>
          <w:b/>
          <w:bCs/>
          <w:sz w:val="24"/>
          <w:szCs w:val="24"/>
        </w:rPr>
      </w:pPr>
      <w:r w:rsidRPr="00B20A7F">
        <w:rPr>
          <w:rFonts w:ascii="Palatino Linotype" w:hAnsi="Palatino Linotype"/>
          <w:b/>
          <w:bCs/>
          <w:sz w:val="24"/>
          <w:szCs w:val="24"/>
        </w:rPr>
        <w:t>PENGAJIAN SEBAGAI SARANA PENDIDIKAN DAN PRANATA SOSIAL: STUDI KASUS MASYARAKAT DI DESA AUR CINA</w:t>
      </w:r>
    </w:p>
    <w:p w14:paraId="588B068B" w14:textId="5B14134B" w:rsidR="00B30A90" w:rsidRPr="00FC7D3D" w:rsidRDefault="00CF09F7" w:rsidP="00FC7D3D">
      <w:pPr>
        <w:spacing w:after="0"/>
        <w:jc w:val="center"/>
        <w:rPr>
          <w:rFonts w:ascii="Palatino Linotype" w:hAnsi="Palatino Linotype"/>
          <w:b/>
          <w:bCs/>
          <w:sz w:val="24"/>
          <w:szCs w:val="24"/>
        </w:rPr>
      </w:pPr>
      <w:r w:rsidRPr="00FC7D3D">
        <w:rPr>
          <w:rFonts w:ascii="Palatino Linotype" w:hAnsi="Palatino Linotype"/>
          <w:b/>
          <w:bCs/>
          <w:sz w:val="24"/>
          <w:szCs w:val="24"/>
        </w:rPr>
        <w:t>Anggi Afrilianti</w:t>
      </w:r>
    </w:p>
    <w:p w14:paraId="1C42220F" w14:textId="74DAD43E" w:rsidR="00B30A90" w:rsidRDefault="00000000" w:rsidP="00FC7D3D">
      <w:pPr>
        <w:spacing w:after="0"/>
        <w:jc w:val="center"/>
        <w:rPr>
          <w:rFonts w:ascii="Palatino Linotype" w:hAnsi="Palatino Linotype"/>
          <w:sz w:val="24"/>
          <w:szCs w:val="24"/>
        </w:rPr>
      </w:pPr>
      <w:hyperlink r:id="rId9" w:history="1">
        <w:r w:rsidR="00CF09F7" w:rsidRPr="005867F1">
          <w:rPr>
            <w:rStyle w:val="Hyperlink"/>
            <w:rFonts w:ascii="Palatino Linotype" w:hAnsi="Palatino Linotype"/>
            <w:color w:val="auto"/>
            <w:sz w:val="24"/>
            <w:szCs w:val="24"/>
            <w:u w:val="none"/>
          </w:rPr>
          <w:t>anggiafrilianti.2022@student.uny.ac.id</w:t>
        </w:r>
      </w:hyperlink>
    </w:p>
    <w:p w14:paraId="441537E1" w14:textId="77777777" w:rsidR="005867F1" w:rsidRPr="00FC7D3D" w:rsidRDefault="005867F1" w:rsidP="005867F1">
      <w:pPr>
        <w:spacing w:after="0"/>
        <w:jc w:val="center"/>
        <w:rPr>
          <w:rFonts w:ascii="Palatino Linotype" w:hAnsi="Palatino Linotype"/>
          <w:sz w:val="24"/>
          <w:szCs w:val="24"/>
        </w:rPr>
      </w:pPr>
      <w:r w:rsidRPr="00FC7D3D">
        <w:rPr>
          <w:rFonts w:ascii="Palatino Linotype" w:hAnsi="Palatino Linotype"/>
          <w:sz w:val="24"/>
          <w:szCs w:val="24"/>
        </w:rPr>
        <w:t>Universitas Negeri Yogyakarta</w:t>
      </w:r>
    </w:p>
    <w:p w14:paraId="05DE815B" w14:textId="77777777" w:rsidR="005867F1" w:rsidRPr="005867F1" w:rsidRDefault="005867F1" w:rsidP="00FC7D3D">
      <w:pPr>
        <w:spacing w:after="0"/>
        <w:jc w:val="center"/>
        <w:rPr>
          <w:rFonts w:ascii="Palatino Linotype" w:hAnsi="Palatino Linotype"/>
          <w:sz w:val="24"/>
          <w:szCs w:val="24"/>
        </w:rPr>
      </w:pPr>
    </w:p>
    <w:p w14:paraId="1AC58797" w14:textId="21777F0B" w:rsidR="00A9412B" w:rsidRPr="005867F1" w:rsidRDefault="00A9412B" w:rsidP="00FC7D3D">
      <w:pPr>
        <w:spacing w:after="0"/>
        <w:jc w:val="center"/>
        <w:rPr>
          <w:rFonts w:ascii="Palatino Linotype" w:hAnsi="Palatino Linotype"/>
          <w:b/>
          <w:bCs/>
          <w:sz w:val="24"/>
          <w:szCs w:val="24"/>
        </w:rPr>
      </w:pPr>
      <w:r w:rsidRPr="005867F1">
        <w:rPr>
          <w:rFonts w:ascii="Palatino Linotype" w:hAnsi="Palatino Linotype"/>
          <w:b/>
          <w:bCs/>
          <w:sz w:val="24"/>
          <w:szCs w:val="24"/>
        </w:rPr>
        <w:t>Dr. Gunartati, M. Pd</w:t>
      </w:r>
    </w:p>
    <w:p w14:paraId="20333A11" w14:textId="5296AED1" w:rsidR="00FF092C" w:rsidRPr="00FC7D3D" w:rsidRDefault="00FF092C" w:rsidP="00FC7D3D">
      <w:pPr>
        <w:spacing w:after="0"/>
        <w:jc w:val="center"/>
        <w:rPr>
          <w:rFonts w:ascii="Palatino Linotype" w:hAnsi="Palatino Linotype"/>
          <w:sz w:val="24"/>
          <w:szCs w:val="24"/>
        </w:rPr>
      </w:pPr>
      <w:r w:rsidRPr="00FC7D3D">
        <w:rPr>
          <w:rFonts w:ascii="Palatino Linotype" w:hAnsi="Palatino Linotype"/>
          <w:sz w:val="24"/>
          <w:szCs w:val="24"/>
        </w:rPr>
        <w:t>gunartati@uny.ac.id</w:t>
      </w:r>
    </w:p>
    <w:p w14:paraId="6F9B815F" w14:textId="00518637" w:rsidR="00671B78" w:rsidRPr="00FC7D3D" w:rsidRDefault="00B30A90" w:rsidP="00FC7D3D">
      <w:pPr>
        <w:spacing w:after="0"/>
        <w:jc w:val="center"/>
        <w:rPr>
          <w:rFonts w:ascii="Palatino Linotype" w:hAnsi="Palatino Linotype"/>
          <w:sz w:val="24"/>
          <w:szCs w:val="24"/>
        </w:rPr>
      </w:pPr>
      <w:r w:rsidRPr="00FC7D3D">
        <w:rPr>
          <w:rFonts w:ascii="Palatino Linotype" w:hAnsi="Palatino Linotype"/>
          <w:sz w:val="24"/>
          <w:szCs w:val="24"/>
        </w:rPr>
        <w:t>Universitas Negeri Yogyakarta</w:t>
      </w:r>
    </w:p>
    <w:p w14:paraId="2704D7D8" w14:textId="77777777" w:rsidR="00FC7D3D" w:rsidRDefault="00FC7D3D" w:rsidP="00016725">
      <w:pPr>
        <w:pStyle w:val="IdentitasJurusan"/>
        <w:spacing w:line="240" w:lineRule="auto"/>
        <w:ind w:left="142" w:right="169"/>
        <w:rPr>
          <w:rFonts w:ascii="Palatino Linotype" w:hAnsi="Palatino Linotype"/>
          <w:b/>
          <w:sz w:val="24"/>
          <w:szCs w:val="24"/>
        </w:rPr>
      </w:pPr>
    </w:p>
    <w:p w14:paraId="34F3F1F9" w14:textId="537412DF" w:rsidR="00D954E0" w:rsidRPr="00D954E0" w:rsidRDefault="00016725" w:rsidP="00016725">
      <w:pPr>
        <w:pStyle w:val="IdentitasJurusan"/>
        <w:spacing w:line="240" w:lineRule="auto"/>
        <w:ind w:left="142" w:right="169"/>
        <w:rPr>
          <w:rFonts w:ascii="Palatino Linotype" w:hAnsi="Palatino Linotype"/>
          <w:b/>
          <w:sz w:val="24"/>
          <w:szCs w:val="24"/>
        </w:rPr>
      </w:pPr>
      <w:r w:rsidRPr="00D954E0">
        <w:rPr>
          <w:rFonts w:ascii="Palatino Linotype" w:hAnsi="Palatino Linotype"/>
          <w:b/>
          <w:sz w:val="24"/>
          <w:szCs w:val="24"/>
        </w:rPr>
        <w:t>Abstrak</w:t>
      </w:r>
    </w:p>
    <w:p w14:paraId="0D96A10C" w14:textId="7D0D98F0" w:rsidR="00D954E0" w:rsidRPr="00D954E0" w:rsidRDefault="00D954E0" w:rsidP="00016725">
      <w:pPr>
        <w:pStyle w:val="IdentitasJurusan"/>
        <w:tabs>
          <w:tab w:val="left" w:pos="426"/>
        </w:tabs>
        <w:spacing w:line="240" w:lineRule="auto"/>
        <w:ind w:right="169"/>
        <w:jc w:val="both"/>
        <w:rPr>
          <w:rFonts w:ascii="Palatino Linotype" w:hAnsi="Palatino Linotype"/>
          <w:sz w:val="24"/>
          <w:szCs w:val="24"/>
          <w:lang w:val="en-US"/>
        </w:rPr>
      </w:pPr>
      <w:r w:rsidRPr="00D954E0">
        <w:rPr>
          <w:rFonts w:ascii="Palatino Linotype" w:hAnsi="Palatino Linotype"/>
          <w:sz w:val="24"/>
          <w:szCs w:val="24"/>
          <w:lang w:val="en-US"/>
        </w:rPr>
        <w:t>P</w:t>
      </w:r>
      <w:r w:rsidRPr="00D954E0">
        <w:rPr>
          <w:rFonts w:ascii="Palatino Linotype" w:hAnsi="Palatino Linotype"/>
          <w:sz w:val="24"/>
          <w:szCs w:val="24"/>
          <w:lang w:val="id-ID"/>
        </w:rPr>
        <w:t>endidikan</w:t>
      </w:r>
      <w:r w:rsidRPr="00D954E0">
        <w:rPr>
          <w:rFonts w:ascii="Palatino Linotype" w:hAnsi="Palatino Linotype"/>
          <w:sz w:val="24"/>
          <w:szCs w:val="24"/>
          <w:lang w:val="en-US"/>
        </w:rPr>
        <w:t xml:space="preserve"> dibutuhkan manusia</w:t>
      </w:r>
      <w:r w:rsidRPr="00D954E0">
        <w:rPr>
          <w:rFonts w:ascii="Palatino Linotype" w:hAnsi="Palatino Linotype"/>
          <w:sz w:val="24"/>
          <w:szCs w:val="24"/>
          <w:lang w:val="id-ID"/>
        </w:rPr>
        <w:t xml:space="preserve"> untuk mengembangkan kehidupannya dan </w:t>
      </w:r>
      <w:r w:rsidRPr="00D954E0">
        <w:rPr>
          <w:rFonts w:ascii="Palatino Linotype" w:hAnsi="Palatino Linotype"/>
          <w:sz w:val="24"/>
          <w:szCs w:val="24"/>
          <w:lang w:val="en-US"/>
        </w:rPr>
        <w:t>memenuhi</w:t>
      </w:r>
      <w:r w:rsidRPr="00D954E0">
        <w:rPr>
          <w:rFonts w:ascii="Palatino Linotype" w:hAnsi="Palatino Linotype"/>
          <w:sz w:val="24"/>
          <w:szCs w:val="24"/>
          <w:lang w:val="id-ID"/>
        </w:rPr>
        <w:t xml:space="preserve"> rasa ingin tahunya dengan akal dan </w:t>
      </w:r>
      <w:r w:rsidRPr="00D954E0">
        <w:rPr>
          <w:rFonts w:ascii="Palatino Linotype" w:hAnsi="Palatino Linotype"/>
          <w:sz w:val="24"/>
          <w:szCs w:val="24"/>
          <w:lang w:val="en-US"/>
        </w:rPr>
        <w:t xml:space="preserve">pikirannya. </w:t>
      </w:r>
      <w:r w:rsidRPr="00D954E0">
        <w:rPr>
          <w:rFonts w:ascii="Palatino Linotype" w:hAnsi="Palatino Linotype"/>
          <w:sz w:val="24"/>
          <w:szCs w:val="24"/>
          <w:lang w:val="id-ID"/>
        </w:rPr>
        <w:t>Pendidikan juga merupakan salah satu pranata sosial</w:t>
      </w:r>
      <w:r w:rsidRPr="00D954E0">
        <w:rPr>
          <w:rFonts w:ascii="Palatino Linotype" w:hAnsi="Palatino Linotype"/>
          <w:sz w:val="24"/>
          <w:szCs w:val="24"/>
          <w:lang w:val="en-US"/>
        </w:rPr>
        <w:t xml:space="preserve"> yang </w:t>
      </w:r>
      <w:r w:rsidRPr="00D954E0">
        <w:rPr>
          <w:rFonts w:ascii="Palatino Linotype" w:hAnsi="Palatino Linotype"/>
          <w:sz w:val="24"/>
          <w:szCs w:val="24"/>
          <w:lang w:val="id-ID"/>
        </w:rPr>
        <w:t>melibatkan interaksi sosial antara individu dan masyarakat dalam proses pembelajaran d</w:t>
      </w:r>
      <w:r w:rsidRPr="00D954E0">
        <w:rPr>
          <w:rFonts w:ascii="Palatino Linotype" w:hAnsi="Palatino Linotype"/>
          <w:sz w:val="24"/>
          <w:szCs w:val="24"/>
          <w:lang w:val="en-US"/>
        </w:rPr>
        <w:t>i</w:t>
      </w:r>
      <w:r w:rsidRPr="00D954E0">
        <w:rPr>
          <w:rFonts w:ascii="Palatino Linotype" w:hAnsi="Palatino Linotype"/>
          <w:sz w:val="24"/>
          <w:szCs w:val="24"/>
          <w:lang w:val="id-ID"/>
        </w:rPr>
        <w:t xml:space="preserve">berbagai aspek kehidupan seperti pengetahuan, keterampilan, nilai, sikap, dan prilaku. Sebagai pranata sosial, pendidikan memliki peran penting dalam membentuk dan mempertahankan nilai-nilai, norma, dan tata cara hidup </w:t>
      </w:r>
      <w:r w:rsidRPr="00D954E0">
        <w:rPr>
          <w:rFonts w:ascii="Palatino Linotype" w:hAnsi="Palatino Linotype"/>
          <w:sz w:val="24"/>
          <w:szCs w:val="24"/>
          <w:lang w:val="en-US"/>
        </w:rPr>
        <w:t>ber</w:t>
      </w:r>
      <w:r w:rsidRPr="00D954E0">
        <w:rPr>
          <w:rFonts w:ascii="Palatino Linotype" w:hAnsi="Palatino Linotype"/>
          <w:sz w:val="24"/>
          <w:szCs w:val="24"/>
          <w:lang w:val="id-ID"/>
        </w:rPr>
        <w:t>masyaraka</w:t>
      </w:r>
      <w:r w:rsidRPr="00D954E0">
        <w:rPr>
          <w:rFonts w:ascii="Palatino Linotype" w:hAnsi="Palatino Linotype"/>
          <w:sz w:val="24"/>
          <w:szCs w:val="24"/>
          <w:lang w:val="en-US"/>
        </w:rPr>
        <w:t xml:space="preserve">t. </w:t>
      </w:r>
      <w:r w:rsidRPr="00D954E0">
        <w:rPr>
          <w:rFonts w:ascii="Palatino Linotype" w:hAnsi="Palatino Linotype"/>
          <w:sz w:val="24"/>
          <w:szCs w:val="24"/>
          <w:lang w:val="id-ID"/>
        </w:rPr>
        <w:t xml:space="preserve">Masyarakat </w:t>
      </w:r>
      <w:r w:rsidRPr="00D954E0">
        <w:rPr>
          <w:rFonts w:ascii="Palatino Linotype" w:hAnsi="Palatino Linotype"/>
          <w:sz w:val="24"/>
          <w:szCs w:val="24"/>
          <w:lang w:val="en-US"/>
        </w:rPr>
        <w:t xml:space="preserve">Desa Aur Cina </w:t>
      </w:r>
      <w:r w:rsidRPr="00D954E0">
        <w:rPr>
          <w:rFonts w:ascii="Palatino Linotype" w:hAnsi="Palatino Linotype"/>
          <w:sz w:val="24"/>
          <w:szCs w:val="24"/>
          <w:lang w:val="id-ID"/>
        </w:rPr>
        <w:t>membutuhkan wadah untuk belajar dan memperdalam ilmu Islam</w:t>
      </w:r>
      <w:r w:rsidRPr="00D954E0">
        <w:rPr>
          <w:rFonts w:ascii="Palatino Linotype" w:hAnsi="Palatino Linotype"/>
          <w:sz w:val="24"/>
          <w:szCs w:val="24"/>
          <w:lang w:val="en-US"/>
        </w:rPr>
        <w:t>. P</w:t>
      </w:r>
      <w:r w:rsidRPr="00D954E0">
        <w:rPr>
          <w:rFonts w:ascii="Palatino Linotype" w:hAnsi="Palatino Linotype"/>
          <w:sz w:val="24"/>
          <w:szCs w:val="24"/>
          <w:lang w:val="id-ID"/>
        </w:rPr>
        <w:t xml:space="preserve">engajian  </w:t>
      </w:r>
      <w:r w:rsidRPr="00D954E0">
        <w:rPr>
          <w:rFonts w:ascii="Palatino Linotype" w:hAnsi="Palatino Linotype"/>
          <w:sz w:val="24"/>
          <w:szCs w:val="24"/>
          <w:lang w:val="en-US"/>
        </w:rPr>
        <w:t>menjadi salah satu sarana untuk memperdalam keislaman</w:t>
      </w:r>
      <w:r w:rsidRPr="00D954E0">
        <w:rPr>
          <w:rFonts w:ascii="Palatino Linotype" w:hAnsi="Palatino Linotype"/>
          <w:sz w:val="24"/>
          <w:szCs w:val="24"/>
          <w:lang w:val="id-ID"/>
        </w:rPr>
        <w:t>.</w:t>
      </w:r>
      <w:r w:rsidRPr="00D954E0">
        <w:rPr>
          <w:rFonts w:ascii="Palatino Linotype" w:hAnsi="Palatino Linotype"/>
          <w:sz w:val="24"/>
          <w:szCs w:val="24"/>
          <w:lang w:val="en-US"/>
        </w:rPr>
        <w:t xml:space="preserve"> </w:t>
      </w:r>
    </w:p>
    <w:p w14:paraId="66ACF6B0" w14:textId="0DB1261A" w:rsidR="00D954E0" w:rsidRPr="00D954E0" w:rsidRDefault="00D954E0" w:rsidP="00016725">
      <w:pPr>
        <w:pStyle w:val="IdentitasJurusan"/>
        <w:tabs>
          <w:tab w:val="left" w:pos="426"/>
        </w:tabs>
        <w:spacing w:line="240" w:lineRule="auto"/>
        <w:ind w:right="169"/>
        <w:jc w:val="both"/>
        <w:rPr>
          <w:rFonts w:ascii="Palatino Linotype" w:hAnsi="Palatino Linotype"/>
          <w:sz w:val="24"/>
          <w:szCs w:val="24"/>
          <w:lang w:val="en-US"/>
        </w:rPr>
      </w:pPr>
      <w:r w:rsidRPr="00D954E0">
        <w:rPr>
          <w:rFonts w:ascii="Palatino Linotype" w:hAnsi="Palatino Linotype"/>
          <w:sz w:val="24"/>
          <w:szCs w:val="24"/>
          <w:lang w:val="id-ID"/>
        </w:rPr>
        <w:t>Pengajian merupakan wadah bagi orang-orang yang ingin belajar</w:t>
      </w:r>
      <w:r w:rsidRPr="00D954E0">
        <w:rPr>
          <w:rFonts w:ascii="Palatino Linotype" w:hAnsi="Palatino Linotype"/>
          <w:sz w:val="24"/>
          <w:szCs w:val="24"/>
          <w:lang w:val="en-US"/>
        </w:rPr>
        <w:t xml:space="preserve"> agama</w:t>
      </w:r>
      <w:r w:rsidRPr="00D954E0">
        <w:rPr>
          <w:rFonts w:ascii="Palatino Linotype" w:hAnsi="Palatino Linotype"/>
          <w:sz w:val="24"/>
          <w:szCs w:val="24"/>
          <w:lang w:val="id-ID"/>
        </w:rPr>
        <w:t xml:space="preserve"> Islam, seperti yang dilakukan di </w:t>
      </w:r>
      <w:r w:rsidRPr="00D954E0">
        <w:rPr>
          <w:rFonts w:ascii="Palatino Linotype" w:hAnsi="Palatino Linotype"/>
          <w:sz w:val="24"/>
          <w:szCs w:val="24"/>
          <w:lang w:val="en-US"/>
        </w:rPr>
        <w:t>M</w:t>
      </w:r>
      <w:r w:rsidRPr="00D954E0">
        <w:rPr>
          <w:rFonts w:ascii="Palatino Linotype" w:hAnsi="Palatino Linotype"/>
          <w:sz w:val="24"/>
          <w:szCs w:val="24"/>
          <w:lang w:val="id-ID"/>
        </w:rPr>
        <w:t xml:space="preserve">asjid Al-Fattah di Desa Aur Cina. Kegiatan pengajian rutin di </w:t>
      </w:r>
      <w:r w:rsidRPr="00D954E0">
        <w:rPr>
          <w:rFonts w:ascii="Palatino Linotype" w:hAnsi="Palatino Linotype"/>
          <w:sz w:val="24"/>
          <w:szCs w:val="24"/>
          <w:lang w:val="en-US"/>
        </w:rPr>
        <w:t>M</w:t>
      </w:r>
      <w:r w:rsidRPr="00D954E0">
        <w:rPr>
          <w:rFonts w:ascii="Palatino Linotype" w:hAnsi="Palatino Linotype"/>
          <w:sz w:val="24"/>
          <w:szCs w:val="24"/>
          <w:lang w:val="id-ID"/>
        </w:rPr>
        <w:t>asjid Al-Fattah</w:t>
      </w:r>
      <w:r w:rsidRPr="00D954E0">
        <w:rPr>
          <w:rFonts w:ascii="Palatino Linotype" w:hAnsi="Palatino Linotype"/>
          <w:sz w:val="24"/>
          <w:szCs w:val="24"/>
          <w:lang w:val="en-US"/>
        </w:rPr>
        <w:t xml:space="preserve"> </w:t>
      </w:r>
      <w:r w:rsidRPr="00D954E0">
        <w:rPr>
          <w:rFonts w:ascii="Palatino Linotype" w:hAnsi="Palatino Linotype"/>
          <w:sz w:val="24"/>
          <w:szCs w:val="24"/>
          <w:lang w:val="id-ID"/>
        </w:rPr>
        <w:t>memiliki</w:t>
      </w:r>
      <w:r w:rsidRPr="00D954E0">
        <w:rPr>
          <w:rFonts w:ascii="Palatino Linotype" w:hAnsi="Palatino Linotype"/>
          <w:sz w:val="24"/>
          <w:szCs w:val="24"/>
          <w:lang w:val="en-US"/>
        </w:rPr>
        <w:t xml:space="preserve"> dampak </w:t>
      </w:r>
      <w:r w:rsidRPr="00D954E0">
        <w:rPr>
          <w:rFonts w:ascii="Palatino Linotype" w:hAnsi="Palatino Linotype"/>
          <w:sz w:val="24"/>
          <w:szCs w:val="24"/>
          <w:lang w:val="id-ID"/>
        </w:rPr>
        <w:t>untuk</w:t>
      </w:r>
      <w:r w:rsidRPr="00D954E0">
        <w:rPr>
          <w:rFonts w:ascii="Palatino Linotype" w:hAnsi="Palatino Linotype"/>
          <w:sz w:val="24"/>
          <w:szCs w:val="24"/>
          <w:lang w:val="en-US"/>
        </w:rPr>
        <w:t xml:space="preserve"> </w:t>
      </w:r>
      <w:r w:rsidRPr="00D954E0">
        <w:rPr>
          <w:rFonts w:ascii="Palatino Linotype" w:hAnsi="Palatino Linotype"/>
          <w:sz w:val="24"/>
          <w:szCs w:val="24"/>
          <w:lang w:val="id-ID"/>
        </w:rPr>
        <w:t>meningkatkan</w:t>
      </w:r>
      <w:r w:rsidRPr="00D954E0">
        <w:rPr>
          <w:rFonts w:ascii="Palatino Linotype" w:hAnsi="Palatino Linotype"/>
          <w:sz w:val="24"/>
          <w:szCs w:val="24"/>
          <w:lang w:val="en-US"/>
        </w:rPr>
        <w:t xml:space="preserve"> </w:t>
      </w:r>
      <w:r w:rsidRPr="00D954E0">
        <w:rPr>
          <w:rFonts w:ascii="Palatino Linotype" w:hAnsi="Palatino Linotype"/>
          <w:sz w:val="24"/>
          <w:szCs w:val="24"/>
          <w:lang w:val="id-ID"/>
        </w:rPr>
        <w:t xml:space="preserve">kualitas ibadah berjamaah serta pengetahuan agama dan </w:t>
      </w:r>
      <w:r w:rsidRPr="00D954E0">
        <w:rPr>
          <w:rFonts w:ascii="Palatino Linotype" w:hAnsi="Palatino Linotype"/>
          <w:sz w:val="24"/>
          <w:szCs w:val="24"/>
          <w:lang w:val="id-ID"/>
        </w:rPr>
        <w:lastRenderedPageBreak/>
        <w:t xml:space="preserve">sikap sosial di lingkungan sekitar. Kegiatan pengajian di </w:t>
      </w:r>
      <w:r w:rsidRPr="00D954E0">
        <w:rPr>
          <w:rFonts w:ascii="Palatino Linotype" w:hAnsi="Palatino Linotype"/>
          <w:sz w:val="24"/>
          <w:szCs w:val="24"/>
          <w:lang w:val="en-US"/>
        </w:rPr>
        <w:t>M</w:t>
      </w:r>
      <w:r w:rsidRPr="00D954E0">
        <w:rPr>
          <w:rFonts w:ascii="Palatino Linotype" w:hAnsi="Palatino Linotype"/>
          <w:sz w:val="24"/>
          <w:szCs w:val="24"/>
          <w:lang w:val="id-ID"/>
        </w:rPr>
        <w:t>asjid Al-Fattah dilakukan seminggu sekali</w:t>
      </w:r>
      <w:r w:rsidRPr="00D954E0">
        <w:rPr>
          <w:rFonts w:ascii="Palatino Linotype" w:hAnsi="Palatino Linotype"/>
          <w:sz w:val="24"/>
          <w:szCs w:val="24"/>
          <w:lang w:val="en-US"/>
        </w:rPr>
        <w:t xml:space="preserve"> di</w:t>
      </w:r>
      <w:r w:rsidRPr="00D954E0">
        <w:rPr>
          <w:rFonts w:ascii="Palatino Linotype" w:hAnsi="Palatino Linotype"/>
          <w:sz w:val="24"/>
          <w:szCs w:val="24"/>
          <w:lang w:val="id-ID"/>
        </w:rPr>
        <w:t xml:space="preserve"> hari </w:t>
      </w:r>
      <w:r w:rsidRPr="00D954E0">
        <w:rPr>
          <w:rFonts w:ascii="Palatino Linotype" w:hAnsi="Palatino Linotype"/>
          <w:sz w:val="24"/>
          <w:szCs w:val="24"/>
          <w:lang w:val="en-US"/>
        </w:rPr>
        <w:t>J</w:t>
      </w:r>
      <w:r w:rsidRPr="00D954E0">
        <w:rPr>
          <w:rFonts w:ascii="Palatino Linotype" w:hAnsi="Palatino Linotype"/>
          <w:sz w:val="24"/>
          <w:szCs w:val="24"/>
          <w:lang w:val="id-ID"/>
        </w:rPr>
        <w:t>um</w:t>
      </w:r>
      <w:r w:rsidRPr="00D954E0">
        <w:rPr>
          <w:rFonts w:ascii="Palatino Linotype" w:hAnsi="Palatino Linotype"/>
          <w:sz w:val="24"/>
          <w:szCs w:val="24"/>
          <w:lang w:val="en-US"/>
        </w:rPr>
        <w:t>’</w:t>
      </w:r>
      <w:r w:rsidRPr="00D954E0">
        <w:rPr>
          <w:rFonts w:ascii="Palatino Linotype" w:hAnsi="Palatino Linotype"/>
          <w:sz w:val="24"/>
          <w:szCs w:val="24"/>
          <w:lang w:val="id-ID"/>
        </w:rPr>
        <w:t>at</w:t>
      </w:r>
      <w:r w:rsidRPr="00D954E0">
        <w:rPr>
          <w:rFonts w:ascii="Palatino Linotype" w:hAnsi="Palatino Linotype"/>
          <w:sz w:val="24"/>
          <w:szCs w:val="24"/>
          <w:lang w:val="en-US"/>
        </w:rPr>
        <w:t>. Pengajian dilaksanakan</w:t>
      </w:r>
      <w:r w:rsidRPr="00D954E0">
        <w:rPr>
          <w:rFonts w:ascii="Palatino Linotype" w:hAnsi="Palatino Linotype"/>
          <w:sz w:val="24"/>
          <w:szCs w:val="24"/>
          <w:lang w:val="id-ID"/>
        </w:rPr>
        <w:t xml:space="preserve"> </w:t>
      </w:r>
      <w:r w:rsidRPr="00D954E0">
        <w:rPr>
          <w:rFonts w:ascii="Palatino Linotype" w:hAnsi="Palatino Linotype"/>
          <w:sz w:val="24"/>
          <w:szCs w:val="24"/>
          <w:lang w:val="en-US"/>
        </w:rPr>
        <w:t>pada</w:t>
      </w:r>
      <w:r w:rsidRPr="00D954E0">
        <w:rPr>
          <w:rFonts w:ascii="Palatino Linotype" w:hAnsi="Palatino Linotype"/>
          <w:sz w:val="24"/>
          <w:szCs w:val="24"/>
          <w:lang w:val="id-ID"/>
        </w:rPr>
        <w:t xml:space="preserve"> ba’da </w:t>
      </w:r>
      <w:r w:rsidRPr="00D954E0">
        <w:rPr>
          <w:rFonts w:ascii="Palatino Linotype" w:hAnsi="Palatino Linotype"/>
          <w:sz w:val="24"/>
          <w:szCs w:val="24"/>
          <w:lang w:val="en-US"/>
        </w:rPr>
        <w:t>D</w:t>
      </w:r>
      <w:r w:rsidRPr="00D954E0">
        <w:rPr>
          <w:rFonts w:ascii="Palatino Linotype" w:hAnsi="Palatino Linotype"/>
          <w:sz w:val="24"/>
          <w:szCs w:val="24"/>
          <w:lang w:val="id-ID"/>
        </w:rPr>
        <w:t xml:space="preserve">huzur </w:t>
      </w:r>
      <w:r w:rsidRPr="00D954E0">
        <w:rPr>
          <w:rFonts w:ascii="Palatino Linotype" w:hAnsi="Palatino Linotype"/>
          <w:sz w:val="24"/>
          <w:szCs w:val="24"/>
          <w:lang w:val="en-US"/>
        </w:rPr>
        <w:t>selama</w:t>
      </w:r>
      <w:r w:rsidRPr="00D954E0">
        <w:rPr>
          <w:rFonts w:ascii="Palatino Linotype" w:hAnsi="Palatino Linotype"/>
          <w:sz w:val="24"/>
          <w:szCs w:val="24"/>
          <w:lang w:val="id-ID"/>
        </w:rPr>
        <w:t xml:space="preserve"> kurang lebih tiga jam</w:t>
      </w:r>
      <w:r w:rsidRPr="00D954E0">
        <w:rPr>
          <w:rFonts w:ascii="Palatino Linotype" w:hAnsi="Palatino Linotype"/>
          <w:sz w:val="24"/>
          <w:szCs w:val="24"/>
          <w:lang w:val="en-US"/>
        </w:rPr>
        <w:t xml:space="preserve"> dan hanya</w:t>
      </w:r>
      <w:r w:rsidRPr="00D954E0">
        <w:rPr>
          <w:rFonts w:ascii="Palatino Linotype" w:hAnsi="Palatino Linotype"/>
          <w:sz w:val="24"/>
          <w:szCs w:val="24"/>
          <w:lang w:val="id-ID"/>
        </w:rPr>
        <w:t xml:space="preserve"> dihadiri </w:t>
      </w:r>
      <w:r w:rsidRPr="00D954E0">
        <w:rPr>
          <w:rFonts w:ascii="Palatino Linotype" w:hAnsi="Palatino Linotype"/>
          <w:sz w:val="24"/>
          <w:szCs w:val="24"/>
          <w:lang w:val="en-US"/>
        </w:rPr>
        <w:t>kaum prempuan</w:t>
      </w:r>
      <w:r w:rsidRPr="00D954E0">
        <w:rPr>
          <w:rFonts w:ascii="Palatino Linotype" w:hAnsi="Palatino Linotype"/>
          <w:sz w:val="24"/>
          <w:szCs w:val="24"/>
          <w:lang w:val="id-ID"/>
        </w:rPr>
        <w:t xml:space="preserve"> baik itu anak-anak, remaja, dewasa, dan lanjut usia. Masyarakat tidak hanya diberikan materi pendidikan teori belaka tetapi juga mencakup</w:t>
      </w:r>
      <w:r w:rsidRPr="00D954E0">
        <w:rPr>
          <w:rFonts w:ascii="Palatino Linotype" w:hAnsi="Palatino Linotype"/>
          <w:sz w:val="24"/>
          <w:szCs w:val="24"/>
          <w:lang w:val="en-US"/>
        </w:rPr>
        <w:t xml:space="preserve"> </w:t>
      </w:r>
      <w:r w:rsidRPr="00D954E0">
        <w:rPr>
          <w:rFonts w:ascii="Palatino Linotype" w:hAnsi="Palatino Linotype"/>
          <w:sz w:val="24"/>
          <w:szCs w:val="24"/>
          <w:lang w:val="id-ID"/>
        </w:rPr>
        <w:t>pemahaman teologis tentang bagaimana menumbuhkan iman melalui praktik keagamaan</w:t>
      </w:r>
      <w:r w:rsidRPr="00D954E0">
        <w:rPr>
          <w:rFonts w:ascii="Palatino Linotype" w:hAnsi="Palatino Linotype"/>
          <w:sz w:val="24"/>
          <w:szCs w:val="24"/>
          <w:lang w:val="en-US"/>
        </w:rPr>
        <w:t xml:space="preserve">. </w:t>
      </w:r>
    </w:p>
    <w:p w14:paraId="1480BA06" w14:textId="77777777" w:rsidR="00D954E0" w:rsidRPr="00D954E0" w:rsidRDefault="00D954E0" w:rsidP="00016725">
      <w:pPr>
        <w:pStyle w:val="IdentitasJurusan"/>
        <w:tabs>
          <w:tab w:val="left" w:pos="426"/>
        </w:tabs>
        <w:spacing w:line="240" w:lineRule="auto"/>
        <w:ind w:right="169"/>
        <w:jc w:val="both"/>
        <w:rPr>
          <w:rFonts w:ascii="Palatino Linotype" w:hAnsi="Palatino Linotype"/>
          <w:sz w:val="24"/>
          <w:szCs w:val="24"/>
          <w:lang w:val="en-US"/>
        </w:rPr>
      </w:pPr>
      <w:r w:rsidRPr="00D954E0">
        <w:rPr>
          <w:rFonts w:ascii="Palatino Linotype" w:hAnsi="Palatino Linotype"/>
          <w:sz w:val="24"/>
          <w:szCs w:val="24"/>
          <w:lang w:val="en-US"/>
        </w:rPr>
        <w:tab/>
      </w:r>
      <w:r w:rsidRPr="00D954E0">
        <w:rPr>
          <w:rFonts w:ascii="Palatino Linotype" w:hAnsi="Palatino Linotype"/>
          <w:sz w:val="24"/>
          <w:szCs w:val="24"/>
          <w:lang w:val="id-ID"/>
        </w:rPr>
        <w:t>pengajian dan pendidikan memiliki peran yang signifikan dalam membentuk moralitas, keyakinan, dan pemahaman agama</w:t>
      </w:r>
      <w:r w:rsidRPr="00D954E0">
        <w:rPr>
          <w:rFonts w:ascii="Palatino Linotype" w:hAnsi="Palatino Linotype"/>
          <w:sz w:val="24"/>
          <w:szCs w:val="24"/>
          <w:lang w:val="en-US"/>
        </w:rPr>
        <w:t xml:space="preserve"> bagi anggota</w:t>
      </w:r>
      <w:r w:rsidRPr="00D954E0">
        <w:rPr>
          <w:rFonts w:ascii="Palatino Linotype" w:hAnsi="Palatino Linotype"/>
          <w:sz w:val="24"/>
          <w:szCs w:val="24"/>
          <w:lang w:val="id-ID"/>
        </w:rPr>
        <w:t xml:space="preserve"> masyarakat. Untuk mendorong kerukunan dan toleransi dalam masyarakat, sangat penting bagi pendidik dan guru agama atau usta</w:t>
      </w:r>
      <w:r w:rsidRPr="00D954E0">
        <w:rPr>
          <w:rFonts w:ascii="Palatino Linotype" w:hAnsi="Palatino Linotype"/>
          <w:sz w:val="24"/>
          <w:szCs w:val="24"/>
          <w:lang w:val="en-US"/>
        </w:rPr>
        <w:t>dz</w:t>
      </w:r>
      <w:r w:rsidRPr="00D954E0">
        <w:rPr>
          <w:rFonts w:ascii="Palatino Linotype" w:hAnsi="Palatino Linotype"/>
          <w:sz w:val="24"/>
          <w:szCs w:val="24"/>
          <w:lang w:val="id-ID"/>
        </w:rPr>
        <w:t xml:space="preserve"> untuk menanamkan nilai-nilai positif dan toleran</w:t>
      </w:r>
      <w:r w:rsidRPr="00D954E0">
        <w:rPr>
          <w:rFonts w:ascii="Palatino Linotype" w:hAnsi="Palatino Linotype"/>
          <w:sz w:val="24"/>
          <w:szCs w:val="24"/>
          <w:lang w:val="en-US"/>
        </w:rPr>
        <w:t>. P</w:t>
      </w:r>
      <w:r w:rsidRPr="00D954E0">
        <w:rPr>
          <w:rFonts w:ascii="Palatino Linotype" w:hAnsi="Palatino Linotype"/>
          <w:sz w:val="24"/>
          <w:szCs w:val="24"/>
          <w:lang w:val="id-ID"/>
        </w:rPr>
        <w:t xml:space="preserve">engajian dan pranata sosial memiliki pengaruh yang signifikan terhadap masyarakat </w:t>
      </w:r>
      <w:r w:rsidRPr="00D954E0">
        <w:rPr>
          <w:rFonts w:ascii="Palatino Linotype" w:hAnsi="Palatino Linotype"/>
          <w:sz w:val="24"/>
          <w:szCs w:val="24"/>
          <w:lang w:val="en-US"/>
        </w:rPr>
        <w:t xml:space="preserve">dalam </w:t>
      </w:r>
      <w:r w:rsidRPr="00D954E0">
        <w:rPr>
          <w:rFonts w:ascii="Palatino Linotype" w:hAnsi="Palatino Linotype"/>
          <w:sz w:val="24"/>
          <w:szCs w:val="24"/>
          <w:lang w:val="id-ID"/>
        </w:rPr>
        <w:t xml:space="preserve">mengembangkan etika, moralitas, dan perilakunya. </w:t>
      </w:r>
      <w:r w:rsidRPr="00D954E0">
        <w:rPr>
          <w:rFonts w:ascii="Palatino Linotype" w:hAnsi="Palatino Linotype"/>
          <w:sz w:val="24"/>
          <w:szCs w:val="24"/>
          <w:lang w:val="en-US"/>
        </w:rPr>
        <w:t xml:space="preserve">Keduanya juga berperan penting untuk </w:t>
      </w:r>
      <w:r w:rsidRPr="00D954E0">
        <w:rPr>
          <w:rFonts w:ascii="Palatino Linotype" w:hAnsi="Palatino Linotype"/>
          <w:sz w:val="24"/>
          <w:szCs w:val="24"/>
          <w:lang w:val="id-ID"/>
        </w:rPr>
        <w:t>menciptakan norma dan peraturan sosial yang saling menghormati dan menjunjung tinggi prinsip keragaman</w:t>
      </w:r>
      <w:r w:rsidRPr="00D954E0">
        <w:rPr>
          <w:rFonts w:ascii="Palatino Linotype" w:hAnsi="Palatino Linotype"/>
          <w:sz w:val="24"/>
          <w:szCs w:val="24"/>
          <w:lang w:val="en-US"/>
        </w:rPr>
        <w:t xml:space="preserve">. Dengan demikian, diperlukan kolaborasi antara </w:t>
      </w:r>
      <w:r w:rsidRPr="00D954E0">
        <w:rPr>
          <w:rFonts w:ascii="Palatino Linotype" w:hAnsi="Palatino Linotype"/>
          <w:sz w:val="24"/>
          <w:szCs w:val="24"/>
          <w:lang w:val="id-ID"/>
        </w:rPr>
        <w:t xml:space="preserve">orang, keluarga, komunitas, dan lembaga sosial untuk </w:t>
      </w:r>
      <w:r w:rsidRPr="00D954E0">
        <w:rPr>
          <w:rFonts w:ascii="Palatino Linotype" w:hAnsi="Palatino Linotype"/>
          <w:sz w:val="24"/>
          <w:szCs w:val="24"/>
          <w:lang w:val="en-US"/>
        </w:rPr>
        <w:t>mewujudkan hal tersebut</w:t>
      </w:r>
      <w:r w:rsidRPr="00D954E0">
        <w:rPr>
          <w:rFonts w:ascii="Palatino Linotype" w:hAnsi="Palatino Linotype"/>
          <w:sz w:val="24"/>
          <w:szCs w:val="24"/>
          <w:lang w:val="id-ID"/>
        </w:rPr>
        <w:t>.</w:t>
      </w:r>
    </w:p>
    <w:p w14:paraId="296D23DD" w14:textId="77777777" w:rsidR="00D954E0" w:rsidRPr="00D954E0" w:rsidRDefault="00D954E0" w:rsidP="00016725">
      <w:pPr>
        <w:pStyle w:val="IdentitasJurusan"/>
        <w:tabs>
          <w:tab w:val="left" w:pos="426"/>
        </w:tabs>
        <w:spacing w:line="240" w:lineRule="auto"/>
        <w:ind w:right="169"/>
        <w:jc w:val="both"/>
        <w:rPr>
          <w:rFonts w:ascii="Palatino Linotype" w:hAnsi="Palatino Linotype"/>
          <w:b/>
          <w:sz w:val="24"/>
          <w:szCs w:val="24"/>
          <w:lang w:val="en-US"/>
        </w:rPr>
      </w:pPr>
      <w:r w:rsidRPr="00D954E0">
        <w:rPr>
          <w:rFonts w:ascii="Palatino Linotype" w:hAnsi="Palatino Linotype"/>
          <w:b/>
          <w:sz w:val="24"/>
          <w:szCs w:val="24"/>
          <w:lang w:val="en-US"/>
        </w:rPr>
        <w:t>Kata Kunci: Pendidikan, Pranata Sosial, Pengajian, Desa Aur Cina.</w:t>
      </w:r>
    </w:p>
    <w:p w14:paraId="0C9B62CF" w14:textId="77777777" w:rsidR="004F3F5F" w:rsidRPr="00D954E0" w:rsidRDefault="004F3F5F" w:rsidP="00016725">
      <w:pPr>
        <w:pStyle w:val="IdentitasJurusan"/>
        <w:spacing w:line="240" w:lineRule="auto"/>
        <w:ind w:left="142" w:right="169"/>
        <w:jc w:val="both"/>
        <w:rPr>
          <w:rFonts w:ascii="Palatino Linotype" w:hAnsi="Palatino Linotype"/>
          <w:sz w:val="24"/>
          <w:szCs w:val="24"/>
          <w:lang w:val="en-US"/>
        </w:rPr>
      </w:pPr>
    </w:p>
    <w:p w14:paraId="402A4C28" w14:textId="222F6B9F" w:rsidR="004F3F5F" w:rsidRPr="00D954E0" w:rsidRDefault="00016725" w:rsidP="00016725">
      <w:pPr>
        <w:pStyle w:val="IdentitasJurusan"/>
        <w:spacing w:line="240" w:lineRule="auto"/>
        <w:ind w:left="142" w:right="169"/>
        <w:jc w:val="both"/>
        <w:rPr>
          <w:rFonts w:ascii="Palatino Linotype" w:hAnsi="Palatino Linotype"/>
          <w:b/>
          <w:i/>
          <w:sz w:val="24"/>
          <w:szCs w:val="24"/>
        </w:rPr>
      </w:pPr>
      <w:r w:rsidRPr="00D954E0">
        <w:rPr>
          <w:rFonts w:ascii="Palatino Linotype" w:hAnsi="Palatino Linotype"/>
          <w:b/>
          <w:i/>
          <w:sz w:val="24"/>
          <w:szCs w:val="24"/>
        </w:rPr>
        <w:t>Abstract</w:t>
      </w:r>
    </w:p>
    <w:p w14:paraId="0623AA67" w14:textId="77777777" w:rsidR="001C49A4" w:rsidRPr="00D954E0" w:rsidRDefault="001C49A4" w:rsidP="00016725">
      <w:pPr>
        <w:pStyle w:val="IdentitasJurusan"/>
        <w:spacing w:line="240" w:lineRule="auto"/>
        <w:ind w:right="169" w:firstLine="426"/>
        <w:jc w:val="both"/>
        <w:rPr>
          <w:rFonts w:ascii="Palatino Linotype" w:hAnsi="Palatino Linotype"/>
          <w:i/>
          <w:sz w:val="24"/>
          <w:szCs w:val="24"/>
        </w:rPr>
      </w:pPr>
      <w:r w:rsidRPr="00D954E0">
        <w:rPr>
          <w:rFonts w:ascii="Palatino Linotype" w:hAnsi="Palatino Linotype"/>
          <w:i/>
          <w:sz w:val="24"/>
          <w:szCs w:val="24"/>
        </w:rPr>
        <w:t>Education is needed by humans to develop their lives and fulfill their curiosity with their minds and minds. Education is also a social institution that involves social interaction between individuals and society in the learning process in various aspects of life such as knowledge, skills, values, attitudes and behavior. As a social institution, education has an important role in shaping and maintaining values, norms and ways of living in society. Society needs a place to learn and deepen Islamic knowledge. Recitation is one of the means to deepen Islam.</w:t>
      </w:r>
    </w:p>
    <w:p w14:paraId="1681955A" w14:textId="214CE4D2" w:rsidR="0046044B" w:rsidRPr="00D954E0" w:rsidRDefault="001C49A4" w:rsidP="00016725">
      <w:pPr>
        <w:pStyle w:val="IdentitasJurusan"/>
        <w:spacing w:line="240" w:lineRule="auto"/>
        <w:ind w:right="169" w:firstLine="426"/>
        <w:jc w:val="both"/>
        <w:rPr>
          <w:rFonts w:ascii="Palatino Linotype" w:hAnsi="Palatino Linotype"/>
          <w:i/>
          <w:sz w:val="24"/>
          <w:szCs w:val="24"/>
        </w:rPr>
      </w:pPr>
      <w:r w:rsidRPr="00D954E0">
        <w:rPr>
          <w:rFonts w:ascii="Palatino Linotype" w:hAnsi="Palatino Linotype"/>
          <w:i/>
          <w:sz w:val="24"/>
          <w:szCs w:val="24"/>
        </w:rPr>
        <w:t xml:space="preserve">Recitation is a place for people who want to study Islam, as is done at the Al-Fattah Mosque in Aur Cina Village. Routine recitation activities at the Al-Fattah Mosque have an impact on improving the quality of congregational worship as well as religious knowledge and social attitudes in the surrounding environment. Recitation activities at the Al-Fattah Mosque are carried out once a week on Friday. The recitation is held at the Dhuzur ba'da for approximately three hours and is only attended by women, both children, adolescents, adults and the elderly. Society is not only given theoretical educational material but </w:t>
      </w:r>
      <w:r w:rsidRPr="00D954E0">
        <w:rPr>
          <w:rFonts w:ascii="Palatino Linotype" w:hAnsi="Palatino Linotype"/>
          <w:i/>
          <w:sz w:val="24"/>
          <w:szCs w:val="24"/>
        </w:rPr>
        <w:lastRenderedPageBreak/>
        <w:t>also includes a theological understanding of how to grow faith through religious practice.</w:t>
      </w:r>
    </w:p>
    <w:p w14:paraId="19E3C61B" w14:textId="734D4404" w:rsidR="001C49A4" w:rsidRPr="00D954E0" w:rsidRDefault="001C49A4" w:rsidP="00016725">
      <w:pPr>
        <w:pStyle w:val="IdentitasJurusan"/>
        <w:spacing w:line="240" w:lineRule="auto"/>
        <w:ind w:right="169" w:firstLine="426"/>
        <w:jc w:val="both"/>
        <w:rPr>
          <w:rFonts w:ascii="Palatino Linotype" w:hAnsi="Palatino Linotype"/>
          <w:i/>
          <w:sz w:val="24"/>
          <w:szCs w:val="24"/>
        </w:rPr>
      </w:pPr>
      <w:r w:rsidRPr="00D954E0">
        <w:rPr>
          <w:rFonts w:ascii="Palatino Linotype" w:hAnsi="Palatino Linotype"/>
          <w:i/>
          <w:sz w:val="24"/>
          <w:szCs w:val="24"/>
        </w:rPr>
        <w:t>recitation and education have a significant role in shaping the morality, belief, and understanding of religion for members of society. To encourage harmony and tolerance in society, it is very important for religious educators and teachers or ustadz to instill positive and tolerant values. Recitation and social institutions have a significant influence on society in developing</w:t>
      </w:r>
      <w:r w:rsidRPr="00D954E0">
        <w:rPr>
          <w:rFonts w:ascii="Palatino Linotype" w:hAnsi="Palatino Linotype"/>
          <w:sz w:val="24"/>
          <w:szCs w:val="24"/>
        </w:rPr>
        <w:t xml:space="preserve"> ethics, </w:t>
      </w:r>
      <w:r w:rsidRPr="00D954E0">
        <w:rPr>
          <w:rFonts w:ascii="Palatino Linotype" w:hAnsi="Palatino Linotype"/>
          <w:i/>
          <w:sz w:val="24"/>
          <w:szCs w:val="24"/>
        </w:rPr>
        <w:t>morality and behavior. Both also play an important role in creating social norms and regulations that respect each other and uphold the principle of diversity. Thus, collaboration between people, families, communities and social institutions is needed to make this happen.</w:t>
      </w:r>
    </w:p>
    <w:p w14:paraId="26B1D09B" w14:textId="03EB0556" w:rsidR="001C49A4" w:rsidRPr="00D954E0" w:rsidRDefault="001C49A4" w:rsidP="00016725">
      <w:pPr>
        <w:pStyle w:val="IdentitasJurusan"/>
        <w:spacing w:line="240" w:lineRule="auto"/>
        <w:ind w:right="169"/>
        <w:jc w:val="both"/>
        <w:rPr>
          <w:rFonts w:ascii="Palatino Linotype" w:hAnsi="Palatino Linotype" w:cs="Arial"/>
          <w:b/>
          <w:i/>
          <w:sz w:val="24"/>
          <w:szCs w:val="24"/>
        </w:rPr>
      </w:pPr>
      <w:r w:rsidRPr="00D954E0">
        <w:rPr>
          <w:rFonts w:ascii="Palatino Linotype" w:hAnsi="Palatino Linotype" w:cs="Arial"/>
          <w:b/>
          <w:i/>
          <w:sz w:val="24"/>
          <w:szCs w:val="24"/>
        </w:rPr>
        <w:t>Keywords:</w:t>
      </w:r>
      <w:r w:rsidR="001678C5" w:rsidRPr="00D954E0">
        <w:rPr>
          <w:rFonts w:ascii="Palatino Linotype" w:hAnsi="Palatino Linotype" w:cs="Arial"/>
          <w:b/>
          <w:i/>
          <w:sz w:val="24"/>
          <w:szCs w:val="24"/>
        </w:rPr>
        <w:t xml:space="preserve"> Education, Social Institutions, Recitation, Aur Cina Village.</w:t>
      </w:r>
    </w:p>
    <w:p w14:paraId="6A387368" w14:textId="77777777" w:rsidR="001678C5" w:rsidRPr="00D954E0" w:rsidRDefault="001678C5" w:rsidP="00016725">
      <w:pPr>
        <w:pStyle w:val="IdentitasJurusan"/>
        <w:spacing w:line="240" w:lineRule="auto"/>
        <w:ind w:right="169"/>
        <w:jc w:val="both"/>
        <w:rPr>
          <w:rFonts w:ascii="Palatino Linotype" w:hAnsi="Palatino Linotype"/>
          <w:sz w:val="24"/>
          <w:szCs w:val="24"/>
        </w:rPr>
      </w:pPr>
    </w:p>
    <w:p w14:paraId="29B83C5B" w14:textId="4BE6DD7A" w:rsidR="00671B78" w:rsidRPr="00D954E0" w:rsidRDefault="00671B78" w:rsidP="00016725">
      <w:pPr>
        <w:pStyle w:val="PENDAHULUAN"/>
        <w:spacing w:line="240" w:lineRule="auto"/>
        <w:jc w:val="both"/>
        <w:rPr>
          <w:rFonts w:ascii="Palatino Linotype" w:hAnsi="Palatino Linotype"/>
          <w:sz w:val="24"/>
          <w:szCs w:val="24"/>
        </w:rPr>
      </w:pPr>
      <w:r w:rsidRPr="00D954E0">
        <w:rPr>
          <w:rFonts w:ascii="Palatino Linotype" w:hAnsi="Palatino Linotype"/>
          <w:sz w:val="24"/>
          <w:szCs w:val="24"/>
        </w:rPr>
        <w:t>PENDAHULUAN</w:t>
      </w:r>
    </w:p>
    <w:p w14:paraId="47F0D4A2" w14:textId="6A496A3E" w:rsidR="00CF09F7" w:rsidRPr="00D954E0" w:rsidRDefault="00CF09F7"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id-ID"/>
        </w:rPr>
        <w:t xml:space="preserve">Manusia memiliki kebutuhan dasar akan pendidikan. Islam memandang pendidikan sebagai proses yang tidak pernah berakhir, </w:t>
      </w:r>
      <w:r w:rsidR="001F387B" w:rsidRPr="00D954E0">
        <w:rPr>
          <w:rFonts w:ascii="Palatino Linotype" w:hAnsi="Palatino Linotype"/>
          <w:sz w:val="24"/>
          <w:szCs w:val="24"/>
          <w:lang w:val="en-US"/>
        </w:rPr>
        <w:t>yaitu</w:t>
      </w:r>
      <w:r w:rsidRPr="00D954E0">
        <w:rPr>
          <w:rFonts w:ascii="Palatino Linotype" w:hAnsi="Palatino Linotype"/>
          <w:sz w:val="24"/>
          <w:szCs w:val="24"/>
          <w:lang w:val="id-ID"/>
        </w:rPr>
        <w:t xml:space="preserve"> pendidikan sepanjang hayat. Terdapat jalur pendidikan informal, formal, dan nonformal di Indonesia yang dapat digunakan untuk melaksanakan pembelajaran sepanjang hayat. Jalur pendidikan keluarga dan lingkungan inilah yang dimaksud dengan jalur pendidikan informal menurut UU Si</w:t>
      </w:r>
      <w:r w:rsidR="001F387B" w:rsidRPr="00D954E0">
        <w:rPr>
          <w:rFonts w:ascii="Palatino Linotype" w:hAnsi="Palatino Linotype"/>
          <w:sz w:val="24"/>
          <w:szCs w:val="24"/>
          <w:lang w:val="en-US"/>
        </w:rPr>
        <w:t>stem Pendidikan Nasional</w:t>
      </w:r>
      <w:r w:rsidRPr="00D954E0">
        <w:rPr>
          <w:rFonts w:ascii="Palatino Linotype" w:hAnsi="Palatino Linotype"/>
          <w:sz w:val="24"/>
          <w:szCs w:val="24"/>
          <w:lang w:val="id-ID"/>
        </w:rPr>
        <w:t xml:space="preserve"> tahun 2003. </w:t>
      </w:r>
      <w:r w:rsidR="001F387B" w:rsidRPr="00D954E0">
        <w:rPr>
          <w:rFonts w:ascii="Palatino Linotype" w:hAnsi="Palatino Linotype"/>
          <w:sz w:val="24"/>
          <w:szCs w:val="24"/>
          <w:lang w:val="en-US"/>
        </w:rPr>
        <w:t>Sedangkan</w:t>
      </w:r>
      <w:r w:rsidRPr="00D954E0">
        <w:rPr>
          <w:rFonts w:ascii="Palatino Linotype" w:hAnsi="Palatino Linotype"/>
          <w:sz w:val="24"/>
          <w:szCs w:val="24"/>
          <w:lang w:val="id-ID"/>
        </w:rPr>
        <w:t xml:space="preserve"> sistem pendidikan yang diselenggarakan secara berjenjang yang meliputi pendidikan dasar, menengah, dan tinggi </w:t>
      </w:r>
      <w:r w:rsidR="001F387B" w:rsidRPr="00D954E0">
        <w:rPr>
          <w:rFonts w:ascii="Palatino Linotype" w:hAnsi="Palatino Linotype"/>
          <w:sz w:val="24"/>
          <w:szCs w:val="24"/>
          <w:lang w:val="en-US"/>
        </w:rPr>
        <w:t>disebut</w:t>
      </w:r>
      <w:r w:rsidRPr="00D954E0">
        <w:rPr>
          <w:rFonts w:ascii="Palatino Linotype" w:hAnsi="Palatino Linotype"/>
          <w:sz w:val="24"/>
          <w:szCs w:val="24"/>
          <w:lang w:val="id-ID"/>
        </w:rPr>
        <w:t xml:space="preserve"> dengan </w:t>
      </w:r>
      <w:r w:rsidR="001F387B" w:rsidRPr="00D954E0">
        <w:rPr>
          <w:rFonts w:ascii="Palatino Linotype" w:hAnsi="Palatino Linotype"/>
          <w:sz w:val="24"/>
          <w:szCs w:val="24"/>
          <w:lang w:val="en-US"/>
        </w:rPr>
        <w:t>p</w:t>
      </w:r>
      <w:r w:rsidRPr="00D954E0">
        <w:rPr>
          <w:rFonts w:ascii="Palatino Linotype" w:hAnsi="Palatino Linotype"/>
          <w:sz w:val="24"/>
          <w:szCs w:val="24"/>
          <w:lang w:val="id-ID"/>
        </w:rPr>
        <w:t>endidikan formal. Se</w:t>
      </w:r>
      <w:r w:rsidR="001F387B" w:rsidRPr="00D954E0">
        <w:rPr>
          <w:rFonts w:ascii="Palatino Linotype" w:hAnsi="Palatino Linotype"/>
          <w:sz w:val="24"/>
          <w:szCs w:val="24"/>
          <w:lang w:val="en-US"/>
        </w:rPr>
        <w:t xml:space="preserve">mentara, </w:t>
      </w:r>
      <w:r w:rsidRPr="00D954E0">
        <w:rPr>
          <w:rFonts w:ascii="Palatino Linotype" w:hAnsi="Palatino Linotype"/>
          <w:sz w:val="24"/>
          <w:szCs w:val="24"/>
          <w:lang w:val="id-ID"/>
        </w:rPr>
        <w:t>pendidikan nonformal mengacu pada pembelajaran ekstrakurikuler yang terstruktur dan berjenjang serta berlangsung di luar pendidikan formal.</w:t>
      </w:r>
    </w:p>
    <w:p w14:paraId="6AD8EA9F" w14:textId="2D4CB03B" w:rsidR="00CF09F7" w:rsidRPr="00D954E0" w:rsidRDefault="00CF09F7"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id-ID"/>
        </w:rPr>
        <w:t>Ragam pranata sosial yang ada dalam kehidupan masyarakat relatif banyak, yaitu pranata domestik, pranata ekonomi, pranata pendidikan, pranata agama, pranata ilmia</w:t>
      </w:r>
      <w:r w:rsidR="001F387B" w:rsidRPr="00D954E0">
        <w:rPr>
          <w:rFonts w:ascii="Palatino Linotype" w:hAnsi="Palatino Linotype"/>
          <w:sz w:val="24"/>
          <w:szCs w:val="24"/>
          <w:lang w:val="en-US"/>
        </w:rPr>
        <w:t>h</w:t>
      </w:r>
      <w:r w:rsidRPr="00D954E0">
        <w:rPr>
          <w:rFonts w:ascii="Palatino Linotype" w:hAnsi="Palatino Linotype"/>
          <w:sz w:val="24"/>
          <w:szCs w:val="24"/>
          <w:lang w:val="id-ID"/>
        </w:rPr>
        <w:t>, dan la</w:t>
      </w:r>
      <w:r w:rsidR="00795C97" w:rsidRPr="00D954E0">
        <w:rPr>
          <w:rFonts w:ascii="Palatino Linotype" w:hAnsi="Palatino Linotype"/>
          <w:sz w:val="24"/>
          <w:szCs w:val="24"/>
          <w:lang w:val="id-ID"/>
        </w:rPr>
        <w:t>in-lain. Paulus Wirutomo</w:t>
      </w:r>
      <w:r w:rsidR="00795C97" w:rsidRPr="00D954E0">
        <w:rPr>
          <w:rFonts w:ascii="Palatino Linotype" w:hAnsi="Palatino Linotype"/>
          <w:sz w:val="24"/>
          <w:szCs w:val="24"/>
          <w:lang w:val="en-US"/>
        </w:rPr>
        <w:t xml:space="preserve"> </w:t>
      </w:r>
      <w:r w:rsidRPr="00D954E0">
        <w:rPr>
          <w:rFonts w:ascii="Palatino Linotype" w:hAnsi="Palatino Linotype"/>
          <w:sz w:val="24"/>
          <w:szCs w:val="24"/>
          <w:lang w:val="id-ID"/>
        </w:rPr>
        <w:t>mendefinisikan pranata sosial sebagai sekumpulan prinsip dan standar yang mengatur aspek tertentu dari keberadaan manusia. Perspektif ini menunjukkan bahwa pranata sosial adalah budaya yang mengatur kehidupan manusia karena mereka memegang pengetahuan yang berkaitan dengan sistem nilai, norma, dan hukum yang dipelajari melalui proses pembelajaran sosial. Pranata sosial juga mencakup pengertian yang luas tidak hanya sebatas peraturan hukum formal yang</w:t>
      </w:r>
      <w:r w:rsidRPr="00D954E0">
        <w:rPr>
          <w:rFonts w:ascii="Palatino Linotype" w:hAnsi="Palatino Linotype"/>
          <w:sz w:val="24"/>
          <w:szCs w:val="24"/>
          <w:lang w:val="en-US"/>
        </w:rPr>
        <w:t xml:space="preserve"> </w:t>
      </w:r>
      <w:r w:rsidRPr="00D954E0">
        <w:rPr>
          <w:rFonts w:ascii="Palatino Linotype" w:hAnsi="Palatino Linotype"/>
          <w:sz w:val="24"/>
          <w:szCs w:val="24"/>
          <w:lang w:val="id-ID"/>
        </w:rPr>
        <w:t>diatur di dalam  masyarakat, tetapi juga informal</w:t>
      </w:r>
      <w:r w:rsidR="00516CED" w:rsidRPr="00D954E0">
        <w:rPr>
          <w:rStyle w:val="FootnoteReference"/>
          <w:rFonts w:ascii="Palatino Linotype" w:hAnsi="Palatino Linotype"/>
          <w:sz w:val="24"/>
          <w:szCs w:val="24"/>
          <w:lang w:val="id-ID"/>
        </w:rPr>
        <w:footnoteReference w:id="1"/>
      </w:r>
      <w:r w:rsidRPr="00D954E0">
        <w:rPr>
          <w:rFonts w:ascii="Palatino Linotype" w:hAnsi="Palatino Linotype"/>
          <w:sz w:val="24"/>
          <w:szCs w:val="24"/>
          <w:lang w:val="id-ID"/>
        </w:rPr>
        <w:t>.</w:t>
      </w:r>
    </w:p>
    <w:p w14:paraId="391F26FC" w14:textId="443AA06A" w:rsidR="001F589C" w:rsidRPr="00D954E0" w:rsidRDefault="001F589C"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id-ID"/>
        </w:rPr>
        <w:lastRenderedPageBreak/>
        <w:t>Pendidikan juga merupakan salah satu pranata sosial</w:t>
      </w:r>
      <w:r w:rsidR="001F387B" w:rsidRPr="00D954E0">
        <w:rPr>
          <w:rFonts w:ascii="Palatino Linotype" w:hAnsi="Palatino Linotype"/>
          <w:sz w:val="24"/>
          <w:szCs w:val="24"/>
          <w:lang w:val="en-US"/>
        </w:rPr>
        <w:t xml:space="preserve"> yang </w:t>
      </w:r>
      <w:r w:rsidRPr="00D954E0">
        <w:rPr>
          <w:rFonts w:ascii="Palatino Linotype" w:hAnsi="Palatino Linotype"/>
          <w:sz w:val="24"/>
          <w:szCs w:val="24"/>
          <w:lang w:val="id-ID"/>
        </w:rPr>
        <w:t>melibatkan interaksi sosial antara individu dan masyarakat dalam proses pembelajaran d</w:t>
      </w:r>
      <w:r w:rsidR="001F387B" w:rsidRPr="00D954E0">
        <w:rPr>
          <w:rFonts w:ascii="Palatino Linotype" w:hAnsi="Palatino Linotype"/>
          <w:sz w:val="24"/>
          <w:szCs w:val="24"/>
          <w:lang w:val="en-US"/>
        </w:rPr>
        <w:t>i</w:t>
      </w:r>
      <w:r w:rsidRPr="00D954E0">
        <w:rPr>
          <w:rFonts w:ascii="Palatino Linotype" w:hAnsi="Palatino Linotype"/>
          <w:sz w:val="24"/>
          <w:szCs w:val="24"/>
          <w:lang w:val="id-ID"/>
        </w:rPr>
        <w:t xml:space="preserve">berbagai aspek kehidupan seperti pengetahuan, keterampilan, nilai, sikap, dan prilaku. Sebagai pranata sosial, pendidikan memliki peran penting dalam membentuk dan mempertahankan nilai-nilai, norma, dan tata cara hidup </w:t>
      </w:r>
      <w:r w:rsidR="001F387B" w:rsidRPr="00D954E0">
        <w:rPr>
          <w:rFonts w:ascii="Palatino Linotype" w:hAnsi="Palatino Linotype"/>
          <w:sz w:val="24"/>
          <w:szCs w:val="24"/>
          <w:lang w:val="en-US"/>
        </w:rPr>
        <w:t>ber</w:t>
      </w:r>
      <w:r w:rsidRPr="00D954E0">
        <w:rPr>
          <w:rFonts w:ascii="Palatino Linotype" w:hAnsi="Palatino Linotype"/>
          <w:sz w:val="24"/>
          <w:szCs w:val="24"/>
          <w:lang w:val="id-ID"/>
        </w:rPr>
        <w:t>masyaraka</w:t>
      </w:r>
      <w:r w:rsidR="001F387B" w:rsidRPr="00D954E0">
        <w:rPr>
          <w:rFonts w:ascii="Palatino Linotype" w:hAnsi="Palatino Linotype"/>
          <w:sz w:val="24"/>
          <w:szCs w:val="24"/>
          <w:lang w:val="en-US"/>
        </w:rPr>
        <w:t>t</w:t>
      </w:r>
      <w:r w:rsidRPr="00D954E0">
        <w:rPr>
          <w:rFonts w:ascii="Palatino Linotype" w:hAnsi="Palatino Linotype"/>
          <w:sz w:val="24"/>
          <w:szCs w:val="24"/>
          <w:lang w:val="en-US"/>
        </w:rPr>
        <w:t xml:space="preserve">. </w:t>
      </w:r>
      <w:r w:rsidR="00CF09F7" w:rsidRPr="00D954E0">
        <w:rPr>
          <w:rFonts w:ascii="Palatino Linotype" w:hAnsi="Palatino Linotype"/>
          <w:sz w:val="24"/>
          <w:szCs w:val="24"/>
          <w:lang w:val="id-ID"/>
        </w:rPr>
        <w:t xml:space="preserve">Pendidikan agama diperlukan untuk mewujudkan tujuan sesuai dengan amanat </w:t>
      </w:r>
      <w:r w:rsidR="001F387B" w:rsidRPr="00D954E0">
        <w:rPr>
          <w:rFonts w:ascii="Palatino Linotype" w:hAnsi="Palatino Linotype"/>
          <w:sz w:val="24"/>
          <w:szCs w:val="24"/>
          <w:lang w:val="en-US"/>
        </w:rPr>
        <w:t>UU</w:t>
      </w:r>
      <w:r w:rsidR="00CF09F7" w:rsidRPr="00D954E0">
        <w:rPr>
          <w:rFonts w:ascii="Palatino Linotype" w:hAnsi="Palatino Linotype"/>
          <w:sz w:val="24"/>
          <w:szCs w:val="24"/>
          <w:lang w:val="id-ID"/>
        </w:rPr>
        <w:t xml:space="preserve"> Nomor 20 Tahun 2003 Tentang Sis</w:t>
      </w:r>
      <w:r w:rsidR="001F387B" w:rsidRPr="00D954E0">
        <w:rPr>
          <w:rFonts w:ascii="Palatino Linotype" w:hAnsi="Palatino Linotype"/>
          <w:sz w:val="24"/>
          <w:szCs w:val="24"/>
          <w:lang w:val="en-US"/>
        </w:rPr>
        <w:t>tem Pendidikan Nasional</w:t>
      </w:r>
      <w:r w:rsidR="00CF09F7" w:rsidRPr="00D954E0">
        <w:rPr>
          <w:rFonts w:ascii="Palatino Linotype" w:hAnsi="Palatino Linotype"/>
          <w:sz w:val="24"/>
          <w:szCs w:val="24"/>
          <w:lang w:val="id-ID"/>
        </w:rPr>
        <w:t xml:space="preserve"> yang menekankan pada penumbuhan ketakwaan kepada Tuhan Yang Maha Esa serta keteladanan akhlak </w:t>
      </w:r>
      <w:r w:rsidR="001F387B" w:rsidRPr="00D954E0">
        <w:rPr>
          <w:rFonts w:ascii="Palatino Linotype" w:hAnsi="Palatino Linotype"/>
          <w:sz w:val="24"/>
          <w:szCs w:val="24"/>
          <w:lang w:val="en-US"/>
        </w:rPr>
        <w:t>untuk</w:t>
      </w:r>
      <w:r w:rsidR="00CF09F7" w:rsidRPr="00D954E0">
        <w:rPr>
          <w:rFonts w:ascii="Palatino Linotype" w:hAnsi="Palatino Linotype"/>
          <w:sz w:val="24"/>
          <w:szCs w:val="24"/>
          <w:lang w:val="id-ID"/>
        </w:rPr>
        <w:t xml:space="preserve"> mencerdaskan kehidupan bangsa. </w:t>
      </w:r>
    </w:p>
    <w:p w14:paraId="4CD5BE7A" w14:textId="45B7494E" w:rsidR="00CF09F7" w:rsidRPr="00D954E0" w:rsidRDefault="00CF09F7" w:rsidP="00016725">
      <w:pPr>
        <w:pStyle w:val="IsiArtikel"/>
        <w:spacing w:line="240" w:lineRule="auto"/>
        <w:rPr>
          <w:rFonts w:ascii="Palatino Linotype" w:hAnsi="Palatino Linotype"/>
          <w:sz w:val="24"/>
          <w:szCs w:val="24"/>
          <w:lang w:val="id-ID"/>
        </w:rPr>
      </w:pPr>
      <w:r w:rsidRPr="00D954E0">
        <w:rPr>
          <w:rFonts w:ascii="Palatino Linotype" w:hAnsi="Palatino Linotype"/>
          <w:sz w:val="24"/>
          <w:szCs w:val="24"/>
          <w:lang w:val="id-ID"/>
        </w:rPr>
        <w:t>Masyarakat membutuhkan wadah untuk belajar dan memperdalam ilmu Islam</w:t>
      </w:r>
      <w:r w:rsidR="001F387B" w:rsidRPr="00D954E0">
        <w:rPr>
          <w:rFonts w:ascii="Palatino Linotype" w:hAnsi="Palatino Linotype"/>
          <w:sz w:val="24"/>
          <w:szCs w:val="24"/>
          <w:lang w:val="en-US"/>
        </w:rPr>
        <w:t>.</w:t>
      </w:r>
      <w:r w:rsidRPr="00D954E0">
        <w:rPr>
          <w:rFonts w:ascii="Palatino Linotype" w:hAnsi="Palatino Linotype"/>
          <w:sz w:val="24"/>
          <w:szCs w:val="24"/>
          <w:lang w:val="id-ID"/>
        </w:rPr>
        <w:t xml:space="preserve"> </w:t>
      </w:r>
      <w:r w:rsidR="001F387B" w:rsidRPr="00D954E0">
        <w:rPr>
          <w:rFonts w:ascii="Palatino Linotype" w:hAnsi="Palatino Linotype"/>
          <w:sz w:val="24"/>
          <w:szCs w:val="24"/>
          <w:lang w:val="en-US"/>
        </w:rPr>
        <w:t>M</w:t>
      </w:r>
      <w:r w:rsidR="007B55DF" w:rsidRPr="00D954E0">
        <w:rPr>
          <w:rFonts w:ascii="Palatino Linotype" w:hAnsi="Palatino Linotype"/>
          <w:sz w:val="24"/>
          <w:szCs w:val="24"/>
          <w:lang w:val="id-ID"/>
        </w:rPr>
        <w:t xml:space="preserve">enurut Nugroho </w:t>
      </w:r>
      <w:r w:rsidRPr="00D954E0">
        <w:rPr>
          <w:rFonts w:ascii="Palatino Linotype" w:hAnsi="Palatino Linotype"/>
          <w:sz w:val="24"/>
          <w:szCs w:val="24"/>
          <w:lang w:val="id-ID"/>
        </w:rPr>
        <w:t xml:space="preserve">pengajian  </w:t>
      </w:r>
      <w:r w:rsidR="001F387B" w:rsidRPr="00D954E0">
        <w:rPr>
          <w:rFonts w:ascii="Palatino Linotype" w:hAnsi="Palatino Linotype"/>
          <w:sz w:val="24"/>
          <w:szCs w:val="24"/>
          <w:lang w:val="en-US"/>
        </w:rPr>
        <w:t>menjadi salah satu sarana untuk memperdalam keislaman</w:t>
      </w:r>
      <w:r w:rsidRPr="00D954E0">
        <w:rPr>
          <w:rFonts w:ascii="Palatino Linotype" w:hAnsi="Palatino Linotype"/>
          <w:sz w:val="24"/>
          <w:szCs w:val="24"/>
          <w:lang w:val="id-ID"/>
        </w:rPr>
        <w:t xml:space="preserve">. Kegiatan pengajian mengacu pada pendidikan Islam non formal </w:t>
      </w:r>
      <w:r w:rsidR="001F387B" w:rsidRPr="00D954E0">
        <w:rPr>
          <w:rFonts w:ascii="Palatino Linotype" w:hAnsi="Palatino Linotype"/>
          <w:sz w:val="24"/>
          <w:szCs w:val="24"/>
          <w:lang w:val="en-US"/>
        </w:rPr>
        <w:t>dengan</w:t>
      </w:r>
      <w:r w:rsidRPr="00D954E0">
        <w:rPr>
          <w:rFonts w:ascii="Palatino Linotype" w:hAnsi="Palatino Linotype"/>
          <w:sz w:val="24"/>
          <w:szCs w:val="24"/>
          <w:lang w:val="id-ID"/>
        </w:rPr>
        <w:t xml:space="preserve"> waktu pelaksanaan </w:t>
      </w:r>
      <w:r w:rsidR="001F387B" w:rsidRPr="00D954E0">
        <w:rPr>
          <w:rFonts w:ascii="Palatino Linotype" w:hAnsi="Palatino Linotype"/>
          <w:sz w:val="24"/>
          <w:szCs w:val="24"/>
          <w:lang w:val="en-US"/>
        </w:rPr>
        <w:t>terjadwal</w:t>
      </w:r>
      <w:r w:rsidRPr="00D954E0">
        <w:rPr>
          <w:rFonts w:ascii="Palatino Linotype" w:hAnsi="Palatino Linotype"/>
          <w:sz w:val="24"/>
          <w:szCs w:val="24"/>
          <w:lang w:val="id-ID"/>
        </w:rPr>
        <w:t xml:space="preserve"> tetapi tidak setiap hari. Jama'ah adalah </w:t>
      </w:r>
      <w:r w:rsidR="001F387B" w:rsidRPr="00D954E0">
        <w:rPr>
          <w:rFonts w:ascii="Palatino Linotype" w:hAnsi="Palatino Linotype"/>
          <w:sz w:val="24"/>
          <w:szCs w:val="24"/>
          <w:lang w:val="id-ID"/>
        </w:rPr>
        <w:t>istilah untuk menyebut</w:t>
      </w:r>
      <w:r w:rsidRPr="00D954E0">
        <w:rPr>
          <w:rFonts w:ascii="Palatino Linotype" w:hAnsi="Palatino Linotype"/>
          <w:sz w:val="24"/>
          <w:szCs w:val="24"/>
          <w:lang w:val="id-ID"/>
        </w:rPr>
        <w:t xml:space="preserve"> masyarakat yang mengikuti pengajian</w:t>
      </w:r>
      <w:r w:rsidR="001F387B" w:rsidRPr="00D954E0">
        <w:rPr>
          <w:rFonts w:ascii="Palatino Linotype" w:hAnsi="Palatino Linotype"/>
          <w:sz w:val="24"/>
          <w:szCs w:val="24"/>
          <w:lang w:val="id-ID"/>
        </w:rPr>
        <w:t>.</w:t>
      </w:r>
      <w:r w:rsidRPr="00D954E0">
        <w:rPr>
          <w:rFonts w:ascii="Palatino Linotype" w:hAnsi="Palatino Linotype"/>
          <w:sz w:val="24"/>
          <w:szCs w:val="24"/>
          <w:lang w:val="id-ID"/>
        </w:rPr>
        <w:t xml:space="preserve"> </w:t>
      </w:r>
      <w:r w:rsidR="001F387B" w:rsidRPr="00D954E0">
        <w:rPr>
          <w:rFonts w:ascii="Palatino Linotype" w:hAnsi="Palatino Linotype"/>
          <w:sz w:val="24"/>
          <w:szCs w:val="24"/>
          <w:lang w:val="id-ID"/>
        </w:rPr>
        <w:t>K</w:t>
      </w:r>
      <w:r w:rsidRPr="00D954E0">
        <w:rPr>
          <w:rFonts w:ascii="Palatino Linotype" w:hAnsi="Palatino Linotype"/>
          <w:sz w:val="24"/>
          <w:szCs w:val="24"/>
          <w:lang w:val="id-ID"/>
        </w:rPr>
        <w:t xml:space="preserve">eikutsertaan masyarakat dalam </w:t>
      </w:r>
      <w:r w:rsidR="001F387B" w:rsidRPr="00D954E0">
        <w:rPr>
          <w:rFonts w:ascii="Palatino Linotype" w:hAnsi="Palatino Linotype"/>
          <w:sz w:val="24"/>
          <w:szCs w:val="24"/>
          <w:lang w:val="id-ID"/>
        </w:rPr>
        <w:t xml:space="preserve">pengajian </w:t>
      </w:r>
      <w:r w:rsidRPr="00D954E0">
        <w:rPr>
          <w:rFonts w:ascii="Palatino Linotype" w:hAnsi="Palatino Linotype"/>
          <w:sz w:val="24"/>
          <w:szCs w:val="24"/>
          <w:lang w:val="id-ID"/>
        </w:rPr>
        <w:t>tidak diwajibkan, karena tujuannya untuk menyebarkan dan memperdalam ilmu agama</w:t>
      </w:r>
      <w:r w:rsidR="001F387B" w:rsidRPr="00D954E0">
        <w:rPr>
          <w:rFonts w:ascii="Palatino Linotype" w:hAnsi="Palatino Linotype"/>
          <w:sz w:val="24"/>
          <w:szCs w:val="24"/>
          <w:lang w:val="id-ID"/>
        </w:rPr>
        <w:t xml:space="preserve"> Islam</w:t>
      </w:r>
      <w:r w:rsidRPr="00D954E0">
        <w:rPr>
          <w:rFonts w:ascii="Palatino Linotype" w:hAnsi="Palatino Linotype"/>
          <w:sz w:val="24"/>
          <w:szCs w:val="24"/>
          <w:lang w:val="id-ID"/>
        </w:rPr>
        <w:t xml:space="preserve"> bagi seorang muslim yang diselenggarakan di masjid, mushola, atau surau</w:t>
      </w:r>
      <w:r w:rsidR="00B068FB" w:rsidRPr="00D954E0">
        <w:rPr>
          <w:rStyle w:val="FootnoteReference"/>
          <w:rFonts w:ascii="Palatino Linotype" w:hAnsi="Palatino Linotype"/>
          <w:sz w:val="24"/>
          <w:szCs w:val="24"/>
          <w:lang w:val="id-ID"/>
        </w:rPr>
        <w:footnoteReference w:id="2"/>
      </w:r>
      <w:r w:rsidRPr="00D954E0">
        <w:rPr>
          <w:rFonts w:ascii="Palatino Linotype" w:hAnsi="Palatino Linotype"/>
          <w:sz w:val="24"/>
          <w:szCs w:val="24"/>
          <w:lang w:val="id-ID"/>
        </w:rPr>
        <w:t>.</w:t>
      </w:r>
    </w:p>
    <w:p w14:paraId="0A0D4C2F" w14:textId="69F79445" w:rsidR="00CF09F7" w:rsidRPr="00D954E0" w:rsidRDefault="00CF09F7"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id-ID"/>
        </w:rPr>
        <w:t xml:space="preserve">Pengajian di Desa Aur Cina </w:t>
      </w:r>
      <w:r w:rsidR="001F387B" w:rsidRPr="00D954E0">
        <w:rPr>
          <w:rFonts w:ascii="Palatino Linotype" w:hAnsi="Palatino Linotype"/>
          <w:sz w:val="24"/>
          <w:szCs w:val="24"/>
          <w:lang w:val="en-US"/>
        </w:rPr>
        <w:t>menjadi</w:t>
      </w:r>
      <w:r w:rsidRPr="00D954E0">
        <w:rPr>
          <w:rFonts w:ascii="Palatino Linotype" w:hAnsi="Palatino Linotype"/>
          <w:sz w:val="24"/>
          <w:szCs w:val="24"/>
          <w:lang w:val="id-ID"/>
        </w:rPr>
        <w:t xml:space="preserve"> wahana pendidikan </w:t>
      </w:r>
      <w:r w:rsidR="003E714F" w:rsidRPr="00D954E0">
        <w:rPr>
          <w:rFonts w:ascii="Palatino Linotype" w:hAnsi="Palatino Linotype"/>
          <w:sz w:val="24"/>
          <w:szCs w:val="24"/>
          <w:lang w:val="en-US"/>
        </w:rPr>
        <w:t>dan</w:t>
      </w:r>
      <w:r w:rsidRPr="00D954E0">
        <w:rPr>
          <w:rFonts w:ascii="Palatino Linotype" w:hAnsi="Palatino Linotype"/>
          <w:sz w:val="24"/>
          <w:szCs w:val="24"/>
          <w:lang w:val="id-ID"/>
        </w:rPr>
        <w:t xml:space="preserve"> pranata sosial</w:t>
      </w:r>
      <w:r w:rsidR="001F387B" w:rsidRPr="00D954E0">
        <w:rPr>
          <w:rFonts w:ascii="Palatino Linotype" w:hAnsi="Palatino Linotype"/>
          <w:sz w:val="24"/>
          <w:szCs w:val="24"/>
          <w:lang w:val="en-US"/>
        </w:rPr>
        <w:t>.</w:t>
      </w:r>
      <w:r w:rsidRPr="00D954E0">
        <w:rPr>
          <w:rFonts w:ascii="Palatino Linotype" w:hAnsi="Palatino Linotype"/>
          <w:sz w:val="24"/>
          <w:szCs w:val="24"/>
          <w:lang w:val="id-ID"/>
        </w:rPr>
        <w:t xml:space="preserve"> </w:t>
      </w:r>
      <w:r w:rsidR="003E714F" w:rsidRPr="00D954E0">
        <w:rPr>
          <w:rFonts w:ascii="Palatino Linotype" w:hAnsi="Palatino Linotype"/>
          <w:sz w:val="24"/>
          <w:szCs w:val="24"/>
          <w:lang w:val="en-US"/>
        </w:rPr>
        <w:t>P</w:t>
      </w:r>
      <w:r w:rsidRPr="00D954E0">
        <w:rPr>
          <w:rFonts w:ascii="Palatino Linotype" w:hAnsi="Palatino Linotype"/>
          <w:sz w:val="24"/>
          <w:szCs w:val="24"/>
          <w:lang w:val="id-ID"/>
        </w:rPr>
        <w:t>engajian</w:t>
      </w:r>
      <w:r w:rsidR="003E714F" w:rsidRPr="00D954E0">
        <w:rPr>
          <w:rFonts w:ascii="Palatino Linotype" w:hAnsi="Palatino Linotype"/>
          <w:sz w:val="24"/>
          <w:szCs w:val="24"/>
          <w:lang w:val="en-US"/>
        </w:rPr>
        <w:t xml:space="preserve"> tersebut</w:t>
      </w:r>
      <w:r w:rsidRPr="00D954E0">
        <w:rPr>
          <w:rFonts w:ascii="Palatino Linotype" w:hAnsi="Palatino Linotype"/>
          <w:sz w:val="24"/>
          <w:szCs w:val="24"/>
          <w:lang w:val="id-ID"/>
        </w:rPr>
        <w:t xml:space="preserve"> dilak</w:t>
      </w:r>
      <w:r w:rsidR="003E714F" w:rsidRPr="00D954E0">
        <w:rPr>
          <w:rFonts w:ascii="Palatino Linotype" w:hAnsi="Palatino Linotype"/>
          <w:sz w:val="24"/>
          <w:szCs w:val="24"/>
          <w:lang w:val="en-US"/>
        </w:rPr>
        <w:t>sanakan</w:t>
      </w:r>
      <w:r w:rsidRPr="00D954E0">
        <w:rPr>
          <w:rFonts w:ascii="Palatino Linotype" w:hAnsi="Palatino Linotype"/>
          <w:sz w:val="24"/>
          <w:szCs w:val="24"/>
          <w:lang w:val="id-ID"/>
        </w:rPr>
        <w:t xml:space="preserve"> setiap hari </w:t>
      </w:r>
      <w:r w:rsidR="003E714F" w:rsidRPr="00D954E0">
        <w:rPr>
          <w:rFonts w:ascii="Palatino Linotype" w:hAnsi="Palatino Linotype"/>
          <w:sz w:val="24"/>
          <w:szCs w:val="24"/>
          <w:lang w:val="en-US"/>
        </w:rPr>
        <w:t>J</w:t>
      </w:r>
      <w:r w:rsidRPr="00D954E0">
        <w:rPr>
          <w:rFonts w:ascii="Palatino Linotype" w:hAnsi="Palatino Linotype"/>
          <w:sz w:val="24"/>
          <w:szCs w:val="24"/>
          <w:lang w:val="id-ID"/>
        </w:rPr>
        <w:t xml:space="preserve">umat di </w:t>
      </w:r>
      <w:r w:rsidR="003E714F" w:rsidRPr="00D954E0">
        <w:rPr>
          <w:rFonts w:ascii="Palatino Linotype" w:hAnsi="Palatino Linotype"/>
          <w:sz w:val="24"/>
          <w:szCs w:val="24"/>
          <w:lang w:val="en-US"/>
        </w:rPr>
        <w:t>M</w:t>
      </w:r>
      <w:r w:rsidRPr="00D954E0">
        <w:rPr>
          <w:rFonts w:ascii="Palatino Linotype" w:hAnsi="Palatino Linotype"/>
          <w:sz w:val="24"/>
          <w:szCs w:val="24"/>
          <w:lang w:val="id-ID"/>
        </w:rPr>
        <w:t xml:space="preserve">asjid Al-Fattah dengan mengundang pemateri </w:t>
      </w:r>
      <w:r w:rsidR="003E714F" w:rsidRPr="00D954E0">
        <w:rPr>
          <w:rFonts w:ascii="Palatino Linotype" w:hAnsi="Palatino Linotype"/>
          <w:sz w:val="24"/>
          <w:szCs w:val="24"/>
          <w:lang w:val="en-US"/>
        </w:rPr>
        <w:t>U</w:t>
      </w:r>
      <w:r w:rsidRPr="00D954E0">
        <w:rPr>
          <w:rFonts w:ascii="Palatino Linotype" w:hAnsi="Palatino Linotype"/>
          <w:sz w:val="24"/>
          <w:szCs w:val="24"/>
          <w:lang w:val="id-ID"/>
        </w:rPr>
        <w:t xml:space="preserve">stad maupun </w:t>
      </w:r>
      <w:r w:rsidR="003E714F" w:rsidRPr="00D954E0">
        <w:rPr>
          <w:rFonts w:ascii="Palatino Linotype" w:hAnsi="Palatino Linotype"/>
          <w:sz w:val="24"/>
          <w:szCs w:val="24"/>
          <w:lang w:val="en-US"/>
        </w:rPr>
        <w:t>U</w:t>
      </w:r>
      <w:r w:rsidRPr="00D954E0">
        <w:rPr>
          <w:rFonts w:ascii="Palatino Linotype" w:hAnsi="Palatino Linotype"/>
          <w:sz w:val="24"/>
          <w:szCs w:val="24"/>
          <w:lang w:val="id-ID"/>
        </w:rPr>
        <w:t>stadzah</w:t>
      </w:r>
      <w:r w:rsidR="003E714F" w:rsidRPr="00D954E0">
        <w:rPr>
          <w:rFonts w:ascii="Palatino Linotype" w:hAnsi="Palatino Linotype"/>
          <w:sz w:val="24"/>
          <w:szCs w:val="24"/>
          <w:lang w:val="en-US"/>
        </w:rPr>
        <w:t>. J</w:t>
      </w:r>
      <w:r w:rsidR="00AA55F6" w:rsidRPr="00D954E0">
        <w:rPr>
          <w:rFonts w:ascii="Palatino Linotype" w:hAnsi="Palatino Linotype"/>
          <w:sz w:val="24"/>
          <w:szCs w:val="24"/>
          <w:lang w:val="en-US"/>
        </w:rPr>
        <w:t>a</w:t>
      </w:r>
      <w:r w:rsidR="003E714F" w:rsidRPr="00D954E0">
        <w:rPr>
          <w:rFonts w:ascii="Palatino Linotype" w:hAnsi="Palatino Linotype"/>
          <w:sz w:val="24"/>
          <w:szCs w:val="24"/>
          <w:lang w:val="en-US"/>
        </w:rPr>
        <w:t>maah pengajian</w:t>
      </w:r>
      <w:r w:rsidRPr="00D954E0">
        <w:rPr>
          <w:rFonts w:ascii="Palatino Linotype" w:hAnsi="Palatino Linotype"/>
          <w:sz w:val="24"/>
          <w:szCs w:val="24"/>
          <w:lang w:val="id-ID"/>
        </w:rPr>
        <w:t xml:space="preserve"> hanya</w:t>
      </w:r>
      <w:r w:rsidR="003E714F" w:rsidRPr="00D954E0">
        <w:rPr>
          <w:rFonts w:ascii="Palatino Linotype" w:hAnsi="Palatino Linotype"/>
          <w:sz w:val="24"/>
          <w:szCs w:val="24"/>
          <w:lang w:val="en-US"/>
        </w:rPr>
        <w:t xml:space="preserve"> dikhususkan bagi</w:t>
      </w:r>
      <w:r w:rsidRPr="00D954E0">
        <w:rPr>
          <w:rFonts w:ascii="Palatino Linotype" w:hAnsi="Palatino Linotype"/>
          <w:sz w:val="24"/>
          <w:szCs w:val="24"/>
          <w:lang w:val="en-US"/>
        </w:rPr>
        <w:t xml:space="preserve"> </w:t>
      </w:r>
      <w:r w:rsidR="003E714F" w:rsidRPr="00D954E0">
        <w:rPr>
          <w:rFonts w:ascii="Palatino Linotype" w:hAnsi="Palatino Linotype"/>
          <w:sz w:val="24"/>
          <w:szCs w:val="24"/>
          <w:lang w:val="en-US"/>
        </w:rPr>
        <w:t>perempuan</w:t>
      </w:r>
      <w:r w:rsidRPr="00D954E0">
        <w:rPr>
          <w:rFonts w:ascii="Palatino Linotype" w:hAnsi="Palatino Linotype"/>
          <w:sz w:val="24"/>
          <w:szCs w:val="24"/>
          <w:lang w:val="en-US"/>
        </w:rPr>
        <w:t xml:space="preserve"> </w:t>
      </w:r>
      <w:r w:rsidRPr="00D954E0">
        <w:rPr>
          <w:rFonts w:ascii="Palatino Linotype" w:hAnsi="Palatino Linotype"/>
          <w:sz w:val="24"/>
          <w:szCs w:val="24"/>
          <w:lang w:val="id-ID"/>
        </w:rPr>
        <w:t>baik itu anak-anak, remaja, dewasa, dan lanjut usia. Dalam pengajian ini penduduk setempat menjadikannya sebagai lembaga pranata sosial di bidang agama</w:t>
      </w:r>
      <w:r w:rsidR="003E714F" w:rsidRPr="00D954E0">
        <w:rPr>
          <w:rFonts w:ascii="Palatino Linotype" w:hAnsi="Palatino Linotype"/>
          <w:sz w:val="24"/>
          <w:szCs w:val="24"/>
          <w:lang w:val="en-US"/>
        </w:rPr>
        <w:t>.</w:t>
      </w:r>
      <w:r w:rsidRPr="00D954E0">
        <w:rPr>
          <w:rFonts w:ascii="Palatino Linotype" w:hAnsi="Palatino Linotype"/>
          <w:sz w:val="24"/>
          <w:szCs w:val="24"/>
          <w:lang w:val="id-ID"/>
        </w:rPr>
        <w:t xml:space="preserve"> </w:t>
      </w:r>
      <w:r w:rsidR="003E714F" w:rsidRPr="00D954E0">
        <w:rPr>
          <w:rFonts w:ascii="Palatino Linotype" w:hAnsi="Palatino Linotype"/>
          <w:sz w:val="24"/>
          <w:szCs w:val="24"/>
          <w:lang w:val="en-US"/>
        </w:rPr>
        <w:t>K</w:t>
      </w:r>
      <w:r w:rsidRPr="00D954E0">
        <w:rPr>
          <w:rFonts w:ascii="Palatino Linotype" w:hAnsi="Palatino Linotype"/>
          <w:sz w:val="24"/>
          <w:szCs w:val="24"/>
          <w:lang w:val="id-ID"/>
        </w:rPr>
        <w:t xml:space="preserve">egiatan pengajian </w:t>
      </w:r>
      <w:r w:rsidR="003E714F" w:rsidRPr="00D954E0">
        <w:rPr>
          <w:rFonts w:ascii="Palatino Linotype" w:hAnsi="Palatino Linotype"/>
          <w:sz w:val="24"/>
          <w:szCs w:val="24"/>
          <w:lang w:val="en-US"/>
        </w:rPr>
        <w:t xml:space="preserve">tersebut juga </w:t>
      </w:r>
      <w:r w:rsidRPr="00D954E0">
        <w:rPr>
          <w:rFonts w:ascii="Palatino Linotype" w:hAnsi="Palatino Linotype"/>
          <w:sz w:val="24"/>
          <w:szCs w:val="24"/>
          <w:lang w:val="id-ID"/>
        </w:rPr>
        <w:t>memiliki aturan-aturan didalamnya yang dibentuk oleh sekumpulan para j</w:t>
      </w:r>
      <w:r w:rsidR="00AA55F6" w:rsidRPr="00D954E0">
        <w:rPr>
          <w:rFonts w:ascii="Palatino Linotype" w:hAnsi="Palatino Linotype"/>
          <w:sz w:val="24"/>
          <w:szCs w:val="24"/>
          <w:lang w:val="en-US"/>
        </w:rPr>
        <w:t>a</w:t>
      </w:r>
      <w:r w:rsidRPr="00D954E0">
        <w:rPr>
          <w:rFonts w:ascii="Palatino Linotype" w:hAnsi="Palatino Linotype"/>
          <w:sz w:val="24"/>
          <w:szCs w:val="24"/>
          <w:lang w:val="id-ID"/>
        </w:rPr>
        <w:t>maah yang mengikuti pengajian tersebut.</w:t>
      </w:r>
    </w:p>
    <w:p w14:paraId="53DD7CAE" w14:textId="16D8106E" w:rsidR="002A72E2" w:rsidRPr="00D954E0" w:rsidRDefault="004E5BC0" w:rsidP="00016725">
      <w:pPr>
        <w:pStyle w:val="Pembahasan"/>
        <w:spacing w:line="240" w:lineRule="auto"/>
        <w:rPr>
          <w:rFonts w:ascii="Palatino Linotype" w:hAnsi="Palatino Linotype"/>
          <w:sz w:val="24"/>
          <w:szCs w:val="24"/>
        </w:rPr>
      </w:pPr>
      <w:r w:rsidRPr="00D954E0">
        <w:rPr>
          <w:rFonts w:ascii="Palatino Linotype" w:hAnsi="Palatino Linotype"/>
          <w:sz w:val="24"/>
          <w:szCs w:val="24"/>
        </w:rPr>
        <w:t>PEMBAHASAN</w:t>
      </w:r>
    </w:p>
    <w:p w14:paraId="1B99AB8B" w14:textId="4AC5D5BB" w:rsidR="004E5BC0" w:rsidRPr="00D954E0" w:rsidRDefault="002C189B" w:rsidP="00016725">
      <w:pPr>
        <w:pStyle w:val="SubTopik"/>
        <w:spacing w:line="240" w:lineRule="auto"/>
        <w:rPr>
          <w:rFonts w:ascii="Palatino Linotype" w:hAnsi="Palatino Linotype"/>
          <w:sz w:val="24"/>
          <w:szCs w:val="24"/>
        </w:rPr>
      </w:pPr>
      <w:r w:rsidRPr="00D954E0">
        <w:rPr>
          <w:rFonts w:ascii="Palatino Linotype" w:hAnsi="Palatino Linotype"/>
          <w:sz w:val="24"/>
          <w:szCs w:val="24"/>
        </w:rPr>
        <w:t>Pengertian Pendidikan Dan Pranata Sosial</w:t>
      </w:r>
    </w:p>
    <w:p w14:paraId="21A31490" w14:textId="0BFBF349" w:rsidR="003E714F" w:rsidRPr="00D954E0" w:rsidRDefault="002C189B" w:rsidP="00016725">
      <w:pPr>
        <w:pStyle w:val="IsiArtikel"/>
        <w:spacing w:line="240" w:lineRule="auto"/>
        <w:rPr>
          <w:rFonts w:ascii="Palatino Linotype" w:hAnsi="Palatino Linotype"/>
          <w:sz w:val="24"/>
          <w:szCs w:val="24"/>
          <w:lang w:val="id-ID"/>
        </w:rPr>
      </w:pPr>
      <w:r w:rsidRPr="00D954E0">
        <w:rPr>
          <w:rFonts w:ascii="Palatino Linotype" w:hAnsi="Palatino Linotype"/>
          <w:sz w:val="24"/>
          <w:szCs w:val="24"/>
          <w:lang w:val="en-US"/>
        </w:rPr>
        <w:t>P</w:t>
      </w:r>
      <w:r w:rsidRPr="00D954E0">
        <w:rPr>
          <w:rFonts w:ascii="Palatino Linotype" w:hAnsi="Palatino Linotype"/>
          <w:sz w:val="24"/>
          <w:szCs w:val="24"/>
          <w:lang w:val="id-ID"/>
        </w:rPr>
        <w:t>endidikan adalah pengarahan yang diberikan oleh orang dewasa terhadap tumbuh kembang anak menuju kedewasaan</w:t>
      </w:r>
      <w:r w:rsidR="003E714F" w:rsidRPr="00D954E0">
        <w:rPr>
          <w:rFonts w:ascii="Palatino Linotype" w:hAnsi="Palatino Linotype"/>
          <w:sz w:val="24"/>
          <w:szCs w:val="24"/>
          <w:lang w:val="en-US"/>
        </w:rPr>
        <w:t xml:space="preserve"> </w:t>
      </w:r>
      <w:r w:rsidR="00B56EB6" w:rsidRPr="00D954E0">
        <w:rPr>
          <w:rFonts w:ascii="Palatino Linotype" w:hAnsi="Palatino Linotype"/>
          <w:sz w:val="24"/>
          <w:szCs w:val="24"/>
          <w:lang w:val="en-US"/>
        </w:rPr>
        <w:t>dan</w:t>
      </w:r>
      <w:r w:rsidRPr="00D954E0">
        <w:rPr>
          <w:rFonts w:ascii="Palatino Linotype" w:hAnsi="Palatino Linotype"/>
          <w:sz w:val="24"/>
          <w:szCs w:val="24"/>
          <w:lang w:val="id-ID"/>
        </w:rPr>
        <w:t xml:space="preserve"> </w:t>
      </w:r>
      <w:r w:rsidR="003E714F" w:rsidRPr="00D954E0">
        <w:rPr>
          <w:rFonts w:ascii="Palatino Linotype" w:hAnsi="Palatino Linotype"/>
          <w:sz w:val="24"/>
          <w:szCs w:val="24"/>
          <w:lang w:val="en-US"/>
        </w:rPr>
        <w:t>memiliki kecakapan</w:t>
      </w:r>
      <w:r w:rsidR="00B56EB6" w:rsidRPr="00D954E0">
        <w:rPr>
          <w:rFonts w:ascii="Palatino Linotype" w:hAnsi="Palatino Linotype"/>
          <w:sz w:val="24"/>
          <w:szCs w:val="24"/>
          <w:lang w:val="en-US"/>
        </w:rPr>
        <w:t xml:space="preserve"> untuk</w:t>
      </w:r>
      <w:r w:rsidRPr="00D954E0">
        <w:rPr>
          <w:rFonts w:ascii="Palatino Linotype" w:hAnsi="Palatino Linotype"/>
          <w:sz w:val="24"/>
          <w:szCs w:val="24"/>
          <w:lang w:val="id-ID"/>
        </w:rPr>
        <w:t xml:space="preserve"> menjalankan</w:t>
      </w:r>
      <w:r w:rsidR="00B56EB6" w:rsidRPr="00D954E0">
        <w:rPr>
          <w:rFonts w:ascii="Palatino Linotype" w:hAnsi="Palatino Linotype"/>
          <w:sz w:val="24"/>
          <w:szCs w:val="24"/>
          <w:lang w:val="en-US"/>
        </w:rPr>
        <w:t xml:space="preserve"> </w:t>
      </w:r>
      <w:r w:rsidRPr="00D954E0">
        <w:rPr>
          <w:rFonts w:ascii="Palatino Linotype" w:hAnsi="Palatino Linotype"/>
          <w:sz w:val="24"/>
          <w:szCs w:val="24"/>
          <w:lang w:val="id-ID"/>
        </w:rPr>
        <w:t xml:space="preserve">hidupnya. </w:t>
      </w:r>
      <w:r w:rsidR="003E714F" w:rsidRPr="00D954E0">
        <w:rPr>
          <w:rFonts w:ascii="Palatino Linotype" w:hAnsi="Palatino Linotype"/>
          <w:sz w:val="24"/>
          <w:szCs w:val="24"/>
          <w:lang w:val="en-US"/>
        </w:rPr>
        <w:t>P</w:t>
      </w:r>
      <w:r w:rsidRPr="00D954E0">
        <w:rPr>
          <w:rFonts w:ascii="Palatino Linotype" w:hAnsi="Palatino Linotype"/>
          <w:sz w:val="24"/>
          <w:szCs w:val="24"/>
          <w:lang w:val="id-ID"/>
        </w:rPr>
        <w:t>endidikan</w:t>
      </w:r>
      <w:r w:rsidR="003E714F" w:rsidRPr="00D954E0">
        <w:rPr>
          <w:rFonts w:ascii="Palatino Linotype" w:hAnsi="Palatino Linotype"/>
          <w:sz w:val="24"/>
          <w:szCs w:val="24"/>
          <w:lang w:val="en-US"/>
        </w:rPr>
        <w:t xml:space="preserve"> dibutuhkan manusia</w:t>
      </w:r>
      <w:r w:rsidRPr="00D954E0">
        <w:rPr>
          <w:rFonts w:ascii="Palatino Linotype" w:hAnsi="Palatino Linotype"/>
          <w:sz w:val="24"/>
          <w:szCs w:val="24"/>
          <w:lang w:val="id-ID"/>
        </w:rPr>
        <w:t xml:space="preserve"> untuk mengembangkan kehidupannya dan </w:t>
      </w:r>
      <w:r w:rsidR="003E714F" w:rsidRPr="00D954E0">
        <w:rPr>
          <w:rFonts w:ascii="Palatino Linotype" w:hAnsi="Palatino Linotype"/>
          <w:sz w:val="24"/>
          <w:szCs w:val="24"/>
          <w:lang w:val="en-US"/>
        </w:rPr>
        <w:t>memenuhi</w:t>
      </w:r>
      <w:r w:rsidRPr="00D954E0">
        <w:rPr>
          <w:rFonts w:ascii="Palatino Linotype" w:hAnsi="Palatino Linotype"/>
          <w:sz w:val="24"/>
          <w:szCs w:val="24"/>
          <w:lang w:val="id-ID"/>
        </w:rPr>
        <w:t xml:space="preserve"> rasa ingin </w:t>
      </w:r>
      <w:r w:rsidRPr="00D954E0">
        <w:rPr>
          <w:rFonts w:ascii="Palatino Linotype" w:hAnsi="Palatino Linotype"/>
          <w:sz w:val="24"/>
          <w:szCs w:val="24"/>
          <w:lang w:val="id-ID"/>
        </w:rPr>
        <w:lastRenderedPageBreak/>
        <w:t xml:space="preserve">tahunya dengan akal dan </w:t>
      </w:r>
      <w:r w:rsidR="003E714F" w:rsidRPr="00D954E0">
        <w:rPr>
          <w:rFonts w:ascii="Palatino Linotype" w:hAnsi="Palatino Linotype"/>
          <w:sz w:val="24"/>
          <w:szCs w:val="24"/>
          <w:lang w:val="en-US"/>
        </w:rPr>
        <w:t>pikiran</w:t>
      </w:r>
      <w:r w:rsidR="00B56EB6" w:rsidRPr="00D954E0">
        <w:rPr>
          <w:rFonts w:ascii="Palatino Linotype" w:hAnsi="Palatino Linotype"/>
          <w:sz w:val="24"/>
          <w:szCs w:val="24"/>
          <w:lang w:val="en-US"/>
        </w:rPr>
        <w:t>nya</w:t>
      </w:r>
      <w:r w:rsidR="00233D08" w:rsidRPr="00D954E0">
        <w:rPr>
          <w:rStyle w:val="FootnoteReference"/>
          <w:rFonts w:ascii="Palatino Linotype" w:hAnsi="Palatino Linotype"/>
          <w:sz w:val="24"/>
          <w:szCs w:val="24"/>
          <w:lang w:val="en-US"/>
        </w:rPr>
        <w:footnoteReference w:id="3"/>
      </w:r>
      <w:r w:rsidRPr="00D954E0">
        <w:rPr>
          <w:rFonts w:ascii="Palatino Linotype" w:hAnsi="Palatino Linotype"/>
          <w:sz w:val="24"/>
          <w:szCs w:val="24"/>
          <w:lang w:val="id-ID"/>
        </w:rPr>
        <w:t>.</w:t>
      </w:r>
      <w:r w:rsidR="003E714F" w:rsidRPr="00D954E0">
        <w:rPr>
          <w:rFonts w:ascii="Palatino Linotype" w:hAnsi="Palatino Linotype"/>
          <w:sz w:val="24"/>
          <w:szCs w:val="24"/>
          <w:lang w:val="en-US"/>
        </w:rPr>
        <w:t xml:space="preserve"> </w:t>
      </w:r>
      <w:r w:rsidR="00F4245F" w:rsidRPr="00D954E0">
        <w:rPr>
          <w:rFonts w:ascii="Palatino Linotype" w:hAnsi="Palatino Linotype"/>
          <w:sz w:val="24"/>
          <w:szCs w:val="24"/>
          <w:lang w:val="id-ID"/>
        </w:rPr>
        <w:t>Menurut H. Amka</w:t>
      </w:r>
      <w:r w:rsidRPr="00D954E0">
        <w:rPr>
          <w:rFonts w:ascii="Palatino Linotype" w:hAnsi="Palatino Linotype"/>
          <w:sz w:val="24"/>
          <w:szCs w:val="24"/>
          <w:lang w:val="id-ID"/>
        </w:rPr>
        <w:t>,</w:t>
      </w:r>
      <w:r w:rsidR="00B56EB6" w:rsidRPr="00D954E0">
        <w:rPr>
          <w:rFonts w:ascii="Palatino Linotype" w:hAnsi="Palatino Linotype"/>
          <w:sz w:val="24"/>
          <w:szCs w:val="24"/>
          <w:lang w:val="en-US"/>
        </w:rPr>
        <w:t xml:space="preserve"> p</w:t>
      </w:r>
      <w:r w:rsidRPr="00D954E0">
        <w:rPr>
          <w:rFonts w:ascii="Palatino Linotype" w:hAnsi="Palatino Linotype"/>
          <w:sz w:val="24"/>
          <w:szCs w:val="24"/>
          <w:lang w:val="id-ID"/>
        </w:rPr>
        <w:t xml:space="preserve">endidikan dari sudut pandang masyarakat adalah </w:t>
      </w:r>
      <w:r w:rsidR="00B56EB6" w:rsidRPr="00D954E0">
        <w:rPr>
          <w:rFonts w:ascii="Palatino Linotype" w:hAnsi="Palatino Linotype"/>
          <w:sz w:val="24"/>
          <w:szCs w:val="24"/>
          <w:lang w:val="en-US"/>
        </w:rPr>
        <w:t xml:space="preserve">upaya </w:t>
      </w:r>
      <w:r w:rsidRPr="00D954E0">
        <w:rPr>
          <w:rFonts w:ascii="Palatino Linotype" w:hAnsi="Palatino Linotype"/>
          <w:sz w:val="24"/>
          <w:szCs w:val="24"/>
          <w:lang w:val="id-ID"/>
        </w:rPr>
        <w:t xml:space="preserve">mewariskan budaya dari generasi tua kepada generasi muda </w:t>
      </w:r>
      <w:r w:rsidR="00B56EB6" w:rsidRPr="00D954E0">
        <w:rPr>
          <w:rFonts w:ascii="Palatino Linotype" w:hAnsi="Palatino Linotype"/>
          <w:sz w:val="24"/>
          <w:szCs w:val="24"/>
          <w:lang w:val="en-US"/>
        </w:rPr>
        <w:t>guna</w:t>
      </w:r>
      <w:r w:rsidRPr="00D954E0">
        <w:rPr>
          <w:rFonts w:ascii="Palatino Linotype" w:hAnsi="Palatino Linotype"/>
          <w:sz w:val="24"/>
          <w:szCs w:val="24"/>
          <w:lang w:val="id-ID"/>
        </w:rPr>
        <w:t xml:space="preserve"> melestarikan kehidupan masyarakat</w:t>
      </w:r>
      <w:r w:rsidR="00B56EB6" w:rsidRPr="00D954E0">
        <w:rPr>
          <w:rFonts w:ascii="Palatino Linotype" w:hAnsi="Palatino Linotype"/>
          <w:sz w:val="24"/>
          <w:szCs w:val="24"/>
          <w:lang w:val="en-US"/>
        </w:rPr>
        <w:t xml:space="preserve"> dan </w:t>
      </w:r>
      <w:r w:rsidRPr="00D954E0">
        <w:rPr>
          <w:rFonts w:ascii="Palatino Linotype" w:hAnsi="Palatino Linotype"/>
          <w:sz w:val="24"/>
          <w:szCs w:val="24"/>
          <w:lang w:val="id-ID"/>
        </w:rPr>
        <w:t xml:space="preserve">nilai-nilai budaya </w:t>
      </w:r>
      <w:r w:rsidR="00B56EB6" w:rsidRPr="00D954E0">
        <w:rPr>
          <w:rFonts w:ascii="Palatino Linotype" w:hAnsi="Palatino Linotype"/>
          <w:sz w:val="24"/>
          <w:szCs w:val="24"/>
          <w:lang w:val="en-US"/>
        </w:rPr>
        <w:t>dapat</w:t>
      </w:r>
      <w:r w:rsidRPr="00D954E0">
        <w:rPr>
          <w:rFonts w:ascii="Palatino Linotype" w:hAnsi="Palatino Linotype"/>
          <w:sz w:val="24"/>
          <w:szCs w:val="24"/>
          <w:lang w:val="id-ID"/>
        </w:rPr>
        <w:t xml:space="preserve"> secara konsisten diwariskan dan terus dijunjung tinggi</w:t>
      </w:r>
      <w:r w:rsidR="00445BD0" w:rsidRPr="00D954E0">
        <w:rPr>
          <w:rStyle w:val="FootnoteReference"/>
          <w:rFonts w:ascii="Palatino Linotype" w:hAnsi="Palatino Linotype"/>
          <w:sz w:val="24"/>
          <w:szCs w:val="24"/>
          <w:lang w:val="id-ID"/>
        </w:rPr>
        <w:footnoteReference w:id="4"/>
      </w:r>
      <w:r w:rsidRPr="00D954E0">
        <w:rPr>
          <w:rFonts w:ascii="Palatino Linotype" w:hAnsi="Palatino Linotype"/>
          <w:sz w:val="24"/>
          <w:szCs w:val="24"/>
          <w:lang w:val="id-ID"/>
        </w:rPr>
        <w:t>.</w:t>
      </w:r>
    </w:p>
    <w:p w14:paraId="5027A311" w14:textId="589A3ECD" w:rsidR="002C189B" w:rsidRPr="00D954E0" w:rsidRDefault="00B56EB6"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en-US"/>
        </w:rPr>
        <w:t xml:space="preserve">Jika </w:t>
      </w:r>
      <w:r w:rsidR="002C189B" w:rsidRPr="00D954E0">
        <w:rPr>
          <w:rFonts w:ascii="Palatino Linotype" w:hAnsi="Palatino Linotype"/>
          <w:sz w:val="24"/>
          <w:szCs w:val="24"/>
          <w:lang w:val="id-ID"/>
        </w:rPr>
        <w:t xml:space="preserve">pendidikan dilihat dari sudut pandang individu, </w:t>
      </w:r>
      <w:r w:rsidRPr="00D954E0">
        <w:rPr>
          <w:rFonts w:ascii="Palatino Linotype" w:hAnsi="Palatino Linotype"/>
          <w:sz w:val="24"/>
          <w:szCs w:val="24"/>
          <w:lang w:val="en-US"/>
        </w:rPr>
        <w:t>maka pendidikan</w:t>
      </w:r>
      <w:r w:rsidR="001920FA" w:rsidRPr="00D954E0">
        <w:rPr>
          <w:rFonts w:ascii="Palatino Linotype" w:hAnsi="Palatino Linotype"/>
          <w:sz w:val="24"/>
          <w:szCs w:val="24"/>
          <w:lang w:val="en-US"/>
        </w:rPr>
        <w:t xml:space="preserve"> </w:t>
      </w:r>
      <w:r w:rsidRPr="00D954E0">
        <w:rPr>
          <w:rFonts w:ascii="Palatino Linotype" w:hAnsi="Palatino Linotype"/>
          <w:sz w:val="24"/>
          <w:szCs w:val="24"/>
          <w:lang w:val="en-US"/>
        </w:rPr>
        <w:t xml:space="preserve"> </w:t>
      </w:r>
      <w:r w:rsidR="002C189B" w:rsidRPr="00D954E0">
        <w:rPr>
          <w:rFonts w:ascii="Palatino Linotype" w:hAnsi="Palatino Linotype"/>
          <w:sz w:val="24"/>
          <w:szCs w:val="24"/>
          <w:lang w:val="id-ID"/>
        </w:rPr>
        <w:t>mengacu pada realisasi kemampuan laten dan tersembunyi</w:t>
      </w:r>
      <w:r w:rsidRPr="00D954E0">
        <w:rPr>
          <w:rFonts w:ascii="Palatino Linotype" w:hAnsi="Palatino Linotype"/>
          <w:sz w:val="24"/>
          <w:szCs w:val="24"/>
          <w:lang w:val="en-US"/>
        </w:rPr>
        <w:t xml:space="preserve"> dari</w:t>
      </w:r>
      <w:r w:rsidR="002C189B" w:rsidRPr="00D954E0">
        <w:rPr>
          <w:rFonts w:ascii="Palatino Linotype" w:hAnsi="Palatino Linotype"/>
          <w:sz w:val="24"/>
          <w:szCs w:val="24"/>
          <w:lang w:val="id-ID"/>
        </w:rPr>
        <w:t xml:space="preserve"> setiap orang. Setiap orang itu seperti lautan yang penuh keindahan, tetapi terkubur di dasar laut yang paling dalam, sehingga tidak nampak. Setiap orang memiliki keterampilan dan kemampuan </w:t>
      </w:r>
      <w:r w:rsidRPr="00D954E0">
        <w:rPr>
          <w:rFonts w:ascii="Palatino Linotype" w:hAnsi="Palatino Linotype"/>
          <w:sz w:val="24"/>
          <w:szCs w:val="24"/>
          <w:lang w:val="en-US"/>
        </w:rPr>
        <w:t>yang unik</w:t>
      </w:r>
      <w:r w:rsidR="002C189B" w:rsidRPr="00D954E0">
        <w:rPr>
          <w:rFonts w:ascii="Palatino Linotype" w:hAnsi="Palatino Linotype"/>
          <w:sz w:val="24"/>
          <w:szCs w:val="24"/>
          <w:lang w:val="id-ID"/>
        </w:rPr>
        <w:t>, jika dikembangkan dengan benar, dapat berubah menjadi mutiara dan berlian yang keindahannya dapat diapresiasi oleh banyak orang. Dengan kata lain, setiap orang yang berpendidikan akan bermanfaat bagi orang lain.</w:t>
      </w:r>
    </w:p>
    <w:p w14:paraId="4153C215" w14:textId="6E1107E6" w:rsidR="006247EF" w:rsidRPr="00D954E0" w:rsidRDefault="002C189B"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 xml:space="preserve">Pranata sosial adalah suatu sistem norma sosial yang diatur untuk mencegah keresahan sosial yang timbul akibat penyimpangan, pelanggaran, atau kegiatan lainnya di masyarakat. Koentjaraningrat </w:t>
      </w:r>
      <w:r w:rsidR="00895930" w:rsidRPr="00D954E0">
        <w:rPr>
          <w:rFonts w:ascii="Palatino Linotype" w:hAnsi="Palatino Linotype"/>
          <w:sz w:val="24"/>
          <w:szCs w:val="24"/>
          <w:lang w:val="en-US"/>
        </w:rPr>
        <w:t xml:space="preserve"> </w:t>
      </w:r>
      <w:r w:rsidRPr="00D954E0">
        <w:rPr>
          <w:rFonts w:ascii="Palatino Linotype" w:hAnsi="Palatino Linotype"/>
          <w:sz w:val="24"/>
          <w:szCs w:val="24"/>
          <w:lang w:val="id-ID"/>
        </w:rPr>
        <w:t xml:space="preserve">menyatakan bahwa pranata sosial adalah suatu sistem tingkah laku dan hubungan yang berpusat pada kegiatan masyarakat. Ketika seseorang dipandang tunduk pada seperangkat aturan yang berlaku dalam konteks sosial berdasarkan posisi, pangkat, atau peran, </w:t>
      </w:r>
      <w:r w:rsidR="00B56EB6" w:rsidRPr="00D954E0">
        <w:rPr>
          <w:rFonts w:ascii="Palatino Linotype" w:hAnsi="Palatino Linotype"/>
          <w:sz w:val="24"/>
          <w:szCs w:val="24"/>
          <w:lang w:val="en-US"/>
        </w:rPr>
        <w:t xml:space="preserve">maka </w:t>
      </w:r>
      <w:r w:rsidRPr="00D954E0">
        <w:rPr>
          <w:rFonts w:ascii="Palatino Linotype" w:hAnsi="Palatino Linotype"/>
          <w:sz w:val="24"/>
          <w:szCs w:val="24"/>
          <w:lang w:val="id-ID"/>
        </w:rPr>
        <w:t xml:space="preserve">mereka </w:t>
      </w:r>
      <w:r w:rsidR="00B56EB6" w:rsidRPr="00D954E0">
        <w:rPr>
          <w:rFonts w:ascii="Palatino Linotype" w:hAnsi="Palatino Linotype"/>
          <w:sz w:val="24"/>
          <w:szCs w:val="24"/>
          <w:lang w:val="en-US"/>
        </w:rPr>
        <w:t>disebut sebagai bagian dari masyarakat tersebut</w:t>
      </w:r>
      <w:r w:rsidRPr="00D954E0">
        <w:rPr>
          <w:rFonts w:ascii="Palatino Linotype" w:hAnsi="Palatino Linotype"/>
          <w:sz w:val="24"/>
          <w:szCs w:val="24"/>
          <w:lang w:val="id-ID"/>
        </w:rPr>
        <w:t>.</w:t>
      </w:r>
    </w:p>
    <w:p w14:paraId="5606A4AB" w14:textId="20B7CD65" w:rsidR="002C189B" w:rsidRPr="00D954E0" w:rsidRDefault="002C189B"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 xml:space="preserve">Adapun macam-macam pranata sosial dalam kehidupan masyarakat yaitu pranata keluarga, </w:t>
      </w:r>
      <w:r w:rsidR="00DC2BFE" w:rsidRPr="00D954E0">
        <w:rPr>
          <w:rFonts w:ascii="Palatino Linotype" w:hAnsi="Palatino Linotype"/>
          <w:sz w:val="24"/>
          <w:szCs w:val="24"/>
          <w:lang w:val="en-US"/>
        </w:rPr>
        <w:t xml:space="preserve">pranata </w:t>
      </w:r>
      <w:r w:rsidRPr="00D954E0">
        <w:rPr>
          <w:rFonts w:ascii="Palatino Linotype" w:hAnsi="Palatino Linotype"/>
          <w:sz w:val="24"/>
          <w:szCs w:val="24"/>
          <w:lang w:val="id-ID"/>
        </w:rPr>
        <w:t xml:space="preserve">ekonomi, </w:t>
      </w:r>
      <w:r w:rsidR="00DC2BFE" w:rsidRPr="00D954E0">
        <w:rPr>
          <w:rFonts w:ascii="Palatino Linotype" w:hAnsi="Palatino Linotype"/>
          <w:sz w:val="24"/>
          <w:szCs w:val="24"/>
          <w:lang w:val="en-US"/>
        </w:rPr>
        <w:t xml:space="preserve">pranat </w:t>
      </w:r>
      <w:r w:rsidRPr="00D954E0">
        <w:rPr>
          <w:rFonts w:ascii="Palatino Linotype" w:hAnsi="Palatino Linotype"/>
          <w:sz w:val="24"/>
          <w:szCs w:val="24"/>
          <w:lang w:val="id-ID"/>
        </w:rPr>
        <w:t xml:space="preserve">agama, </w:t>
      </w:r>
      <w:r w:rsidR="00DC2BFE" w:rsidRPr="00D954E0">
        <w:rPr>
          <w:rFonts w:ascii="Palatino Linotype" w:hAnsi="Palatino Linotype"/>
          <w:sz w:val="24"/>
          <w:szCs w:val="24"/>
          <w:lang w:val="en-US"/>
        </w:rPr>
        <w:t xml:space="preserve">pranat </w:t>
      </w:r>
      <w:r w:rsidRPr="00D954E0">
        <w:rPr>
          <w:rFonts w:ascii="Palatino Linotype" w:hAnsi="Palatino Linotype"/>
          <w:sz w:val="24"/>
          <w:szCs w:val="24"/>
          <w:lang w:val="id-ID"/>
        </w:rPr>
        <w:t xml:space="preserve">pendidikan, dan pranata politik </w:t>
      </w:r>
      <w:r w:rsidR="00464877" w:rsidRPr="00D954E0">
        <w:rPr>
          <w:rFonts w:ascii="Palatino Linotype" w:hAnsi="Palatino Linotype"/>
          <w:sz w:val="24"/>
          <w:szCs w:val="24"/>
          <w:lang w:val="en-US"/>
        </w:rPr>
        <w:t xml:space="preserve">menurut </w:t>
      </w:r>
      <w:r w:rsidRPr="00D954E0">
        <w:rPr>
          <w:rFonts w:ascii="Palatino Linotype" w:hAnsi="Palatino Linotype"/>
          <w:sz w:val="24"/>
          <w:szCs w:val="24"/>
          <w:lang w:val="id-ID"/>
        </w:rPr>
        <w:t xml:space="preserve">Abdullah </w:t>
      </w:r>
      <w:r w:rsidR="00464877" w:rsidRPr="00D954E0">
        <w:rPr>
          <w:rFonts w:ascii="Palatino Linotype" w:hAnsi="Palatino Linotype"/>
          <w:sz w:val="24"/>
          <w:szCs w:val="24"/>
          <w:lang w:val="en-US"/>
        </w:rPr>
        <w:t>dan Amin</w:t>
      </w:r>
      <w:r w:rsidR="006247EF" w:rsidRPr="00D954E0">
        <w:rPr>
          <w:rFonts w:ascii="Palatino Linotype" w:hAnsi="Palatino Linotype"/>
          <w:sz w:val="24"/>
          <w:szCs w:val="24"/>
          <w:lang w:val="en-US"/>
        </w:rPr>
        <w:t xml:space="preserve">. </w:t>
      </w:r>
      <w:r w:rsidR="00DC2BFE" w:rsidRPr="00D954E0">
        <w:rPr>
          <w:rFonts w:ascii="Palatino Linotype" w:hAnsi="Palatino Linotype"/>
          <w:sz w:val="24"/>
          <w:szCs w:val="24"/>
          <w:lang w:val="en-US"/>
        </w:rPr>
        <w:t>P</w:t>
      </w:r>
      <w:r w:rsidR="006247EF" w:rsidRPr="00D954E0">
        <w:rPr>
          <w:rFonts w:ascii="Palatino Linotype" w:hAnsi="Palatino Linotype"/>
          <w:sz w:val="24"/>
          <w:szCs w:val="24"/>
          <w:lang w:val="en-US"/>
        </w:rPr>
        <w:t>ranata sosial juga memiliki norma-norma yang berkembang di</w:t>
      </w:r>
      <w:r w:rsidR="00DC2BFE" w:rsidRPr="00D954E0">
        <w:rPr>
          <w:rFonts w:ascii="Palatino Linotype" w:hAnsi="Palatino Linotype"/>
          <w:sz w:val="24"/>
          <w:szCs w:val="24"/>
          <w:lang w:val="en-US"/>
        </w:rPr>
        <w:t xml:space="preserve"> </w:t>
      </w:r>
      <w:r w:rsidR="006247EF" w:rsidRPr="00D954E0">
        <w:rPr>
          <w:rFonts w:ascii="Palatino Linotype" w:hAnsi="Palatino Linotype"/>
          <w:sz w:val="24"/>
          <w:szCs w:val="24"/>
          <w:lang w:val="en-US"/>
        </w:rPr>
        <w:t>masyarakat</w:t>
      </w:r>
      <w:r w:rsidR="006247EF" w:rsidRPr="00D954E0">
        <w:rPr>
          <w:rFonts w:ascii="Palatino Linotype" w:hAnsi="Palatino Linotype"/>
          <w:sz w:val="24"/>
          <w:szCs w:val="24"/>
          <w:lang w:val="id-ID"/>
        </w:rPr>
        <w:t xml:space="preserve"> </w:t>
      </w:r>
      <w:r w:rsidR="00DC2BFE" w:rsidRPr="00D954E0">
        <w:rPr>
          <w:rFonts w:ascii="Palatino Linotype" w:hAnsi="Palatino Linotype"/>
          <w:sz w:val="24"/>
          <w:szCs w:val="24"/>
          <w:lang w:val="en-US"/>
        </w:rPr>
        <w:t xml:space="preserve">yang </w:t>
      </w:r>
      <w:r w:rsidR="006247EF" w:rsidRPr="00D954E0">
        <w:rPr>
          <w:rFonts w:ascii="Palatino Linotype" w:hAnsi="Palatino Linotype"/>
          <w:sz w:val="24"/>
          <w:szCs w:val="24"/>
          <w:lang w:val="id-ID"/>
        </w:rPr>
        <w:t xml:space="preserve">terdiri dari </w:t>
      </w:r>
      <w:r w:rsidR="00DC2BFE" w:rsidRPr="00D954E0">
        <w:rPr>
          <w:rFonts w:ascii="Palatino Linotype" w:hAnsi="Palatino Linotype"/>
          <w:sz w:val="24"/>
          <w:szCs w:val="24"/>
          <w:lang w:val="en-US"/>
        </w:rPr>
        <w:t>empat</w:t>
      </w:r>
      <w:r w:rsidR="006247EF" w:rsidRPr="00D954E0">
        <w:rPr>
          <w:rFonts w:ascii="Palatino Linotype" w:hAnsi="Palatino Linotype"/>
          <w:sz w:val="24"/>
          <w:szCs w:val="24"/>
          <w:lang w:val="id-ID"/>
        </w:rPr>
        <w:t xml:space="preserve"> norma yaitu norma agama, norma moral, norma kesopanan, norm</w:t>
      </w:r>
      <w:r w:rsidR="00920C94" w:rsidRPr="00D954E0">
        <w:rPr>
          <w:rFonts w:ascii="Palatino Linotype" w:hAnsi="Palatino Linotype"/>
          <w:sz w:val="24"/>
          <w:szCs w:val="24"/>
          <w:lang w:val="id-ID"/>
        </w:rPr>
        <w:t>a hukum</w:t>
      </w:r>
      <w:r w:rsidR="00464877" w:rsidRPr="00D954E0">
        <w:rPr>
          <w:rStyle w:val="FootnoteReference"/>
          <w:rFonts w:ascii="Palatino Linotype" w:hAnsi="Palatino Linotype"/>
          <w:sz w:val="24"/>
          <w:szCs w:val="24"/>
          <w:lang w:val="id-ID"/>
        </w:rPr>
        <w:footnoteReference w:id="5"/>
      </w:r>
      <w:r w:rsidR="00F4245F" w:rsidRPr="00D954E0">
        <w:rPr>
          <w:rFonts w:ascii="Palatino Linotype" w:hAnsi="Palatino Linotype"/>
          <w:sz w:val="24"/>
          <w:szCs w:val="24"/>
          <w:lang w:val="en-US"/>
        </w:rPr>
        <w:t>.</w:t>
      </w:r>
    </w:p>
    <w:p w14:paraId="7EFC798E" w14:textId="77777777" w:rsidR="00385C3A" w:rsidRPr="00D954E0" w:rsidRDefault="00385C3A" w:rsidP="00016725">
      <w:pPr>
        <w:pStyle w:val="SubTopik"/>
        <w:spacing w:line="240" w:lineRule="auto"/>
        <w:rPr>
          <w:rFonts w:ascii="Palatino Linotype" w:hAnsi="Palatino Linotype"/>
          <w:sz w:val="24"/>
          <w:szCs w:val="24"/>
        </w:rPr>
      </w:pPr>
      <w:r w:rsidRPr="00D954E0">
        <w:rPr>
          <w:rFonts w:ascii="Palatino Linotype" w:hAnsi="Palatino Linotype"/>
          <w:sz w:val="24"/>
          <w:szCs w:val="24"/>
        </w:rPr>
        <w:t xml:space="preserve">Pengajian di Desa Aur Cina </w:t>
      </w:r>
    </w:p>
    <w:p w14:paraId="434354CD" w14:textId="274EB79D" w:rsidR="00385C3A" w:rsidRPr="00D954E0" w:rsidRDefault="00385C3A"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Pengajian merupakan wadah bagi orang-orang yang ingin belajar</w:t>
      </w:r>
      <w:r w:rsidR="00DC2BFE" w:rsidRPr="00D954E0">
        <w:rPr>
          <w:rFonts w:ascii="Palatino Linotype" w:hAnsi="Palatino Linotype"/>
          <w:sz w:val="24"/>
          <w:szCs w:val="24"/>
          <w:lang w:val="en-US"/>
        </w:rPr>
        <w:t xml:space="preserve"> agama</w:t>
      </w:r>
      <w:r w:rsidRPr="00D954E0">
        <w:rPr>
          <w:rFonts w:ascii="Palatino Linotype" w:hAnsi="Palatino Linotype"/>
          <w:sz w:val="24"/>
          <w:szCs w:val="24"/>
          <w:lang w:val="id-ID"/>
        </w:rPr>
        <w:t xml:space="preserve"> Islam, seperti yang dilakukan di </w:t>
      </w:r>
      <w:r w:rsidR="00DC2BFE" w:rsidRPr="00D954E0">
        <w:rPr>
          <w:rFonts w:ascii="Palatino Linotype" w:hAnsi="Palatino Linotype"/>
          <w:sz w:val="24"/>
          <w:szCs w:val="24"/>
          <w:lang w:val="en-US"/>
        </w:rPr>
        <w:t>M</w:t>
      </w:r>
      <w:r w:rsidRPr="00D954E0">
        <w:rPr>
          <w:rFonts w:ascii="Palatino Linotype" w:hAnsi="Palatino Linotype"/>
          <w:sz w:val="24"/>
          <w:szCs w:val="24"/>
          <w:lang w:val="id-ID"/>
        </w:rPr>
        <w:t xml:space="preserve">asjid Al-Fattah di Desa Aur Cina. Kegiatan pengajian rutin di </w:t>
      </w:r>
      <w:r w:rsidR="00DC2BFE" w:rsidRPr="00D954E0">
        <w:rPr>
          <w:rFonts w:ascii="Palatino Linotype" w:hAnsi="Palatino Linotype"/>
          <w:sz w:val="24"/>
          <w:szCs w:val="24"/>
          <w:lang w:val="en-US"/>
        </w:rPr>
        <w:t>M</w:t>
      </w:r>
      <w:r w:rsidRPr="00D954E0">
        <w:rPr>
          <w:rFonts w:ascii="Palatino Linotype" w:hAnsi="Palatino Linotype"/>
          <w:sz w:val="24"/>
          <w:szCs w:val="24"/>
          <w:lang w:val="id-ID"/>
        </w:rPr>
        <w:t>asjid Al-Fattah</w:t>
      </w:r>
      <w:r w:rsidR="00895930" w:rsidRPr="00D954E0">
        <w:rPr>
          <w:rFonts w:ascii="Palatino Linotype" w:hAnsi="Palatino Linotype"/>
          <w:sz w:val="24"/>
          <w:szCs w:val="24"/>
          <w:lang w:val="en-US"/>
        </w:rPr>
        <w:t xml:space="preserve"> </w:t>
      </w:r>
      <w:r w:rsidRPr="00D954E0">
        <w:rPr>
          <w:rFonts w:ascii="Palatino Linotype" w:hAnsi="Palatino Linotype"/>
          <w:sz w:val="24"/>
          <w:szCs w:val="24"/>
          <w:lang w:val="id-ID"/>
        </w:rPr>
        <w:t>memiliki</w:t>
      </w:r>
      <w:r w:rsidR="00895930" w:rsidRPr="00D954E0">
        <w:rPr>
          <w:rFonts w:ascii="Palatino Linotype" w:hAnsi="Palatino Linotype"/>
          <w:sz w:val="24"/>
          <w:szCs w:val="24"/>
          <w:lang w:val="en-US"/>
        </w:rPr>
        <w:t xml:space="preserve"> dampak </w:t>
      </w:r>
      <w:r w:rsidRPr="00D954E0">
        <w:rPr>
          <w:rFonts w:ascii="Palatino Linotype" w:hAnsi="Palatino Linotype"/>
          <w:sz w:val="24"/>
          <w:szCs w:val="24"/>
          <w:lang w:val="id-ID"/>
        </w:rPr>
        <w:t>untuk</w:t>
      </w:r>
      <w:r w:rsidR="00895930" w:rsidRPr="00D954E0">
        <w:rPr>
          <w:rFonts w:ascii="Palatino Linotype" w:hAnsi="Palatino Linotype"/>
          <w:sz w:val="24"/>
          <w:szCs w:val="24"/>
          <w:lang w:val="en-US"/>
        </w:rPr>
        <w:t xml:space="preserve"> </w:t>
      </w:r>
      <w:r w:rsidRPr="00D954E0">
        <w:rPr>
          <w:rFonts w:ascii="Palatino Linotype" w:hAnsi="Palatino Linotype"/>
          <w:sz w:val="24"/>
          <w:szCs w:val="24"/>
          <w:lang w:val="id-ID"/>
        </w:rPr>
        <w:t>meningkatkan</w:t>
      </w:r>
      <w:r w:rsidR="00895930" w:rsidRPr="00D954E0">
        <w:rPr>
          <w:rFonts w:ascii="Palatino Linotype" w:hAnsi="Palatino Linotype"/>
          <w:sz w:val="24"/>
          <w:szCs w:val="24"/>
          <w:lang w:val="en-US"/>
        </w:rPr>
        <w:t xml:space="preserve"> </w:t>
      </w:r>
      <w:r w:rsidRPr="00D954E0">
        <w:rPr>
          <w:rFonts w:ascii="Palatino Linotype" w:hAnsi="Palatino Linotype"/>
          <w:sz w:val="24"/>
          <w:szCs w:val="24"/>
          <w:lang w:val="id-ID"/>
        </w:rPr>
        <w:t xml:space="preserve">kualitas ibadah berjamaah serta pengetahuan agama </w:t>
      </w:r>
      <w:r w:rsidRPr="00D954E0">
        <w:rPr>
          <w:rFonts w:ascii="Palatino Linotype" w:hAnsi="Palatino Linotype"/>
          <w:sz w:val="24"/>
          <w:szCs w:val="24"/>
          <w:lang w:val="id-ID"/>
        </w:rPr>
        <w:lastRenderedPageBreak/>
        <w:t xml:space="preserve">dan sikap sosial di lingkungan sekitar. Kegiatan pengajian di </w:t>
      </w:r>
      <w:r w:rsidR="00DC2BFE" w:rsidRPr="00D954E0">
        <w:rPr>
          <w:rFonts w:ascii="Palatino Linotype" w:hAnsi="Palatino Linotype"/>
          <w:sz w:val="24"/>
          <w:szCs w:val="24"/>
          <w:lang w:val="en-US"/>
        </w:rPr>
        <w:t>M</w:t>
      </w:r>
      <w:r w:rsidRPr="00D954E0">
        <w:rPr>
          <w:rFonts w:ascii="Palatino Linotype" w:hAnsi="Palatino Linotype"/>
          <w:sz w:val="24"/>
          <w:szCs w:val="24"/>
          <w:lang w:val="id-ID"/>
        </w:rPr>
        <w:t>asjid Al-Fattah dilakukan seminggu sekali</w:t>
      </w:r>
      <w:r w:rsidR="00DC2BFE" w:rsidRPr="00D954E0">
        <w:rPr>
          <w:rFonts w:ascii="Palatino Linotype" w:hAnsi="Palatino Linotype"/>
          <w:sz w:val="24"/>
          <w:szCs w:val="24"/>
          <w:lang w:val="en-US"/>
        </w:rPr>
        <w:t xml:space="preserve"> di</w:t>
      </w:r>
      <w:r w:rsidRPr="00D954E0">
        <w:rPr>
          <w:rFonts w:ascii="Palatino Linotype" w:hAnsi="Palatino Linotype"/>
          <w:sz w:val="24"/>
          <w:szCs w:val="24"/>
          <w:lang w:val="id-ID"/>
        </w:rPr>
        <w:t xml:space="preserve"> hari </w:t>
      </w:r>
      <w:r w:rsidR="00DC2BFE" w:rsidRPr="00D954E0">
        <w:rPr>
          <w:rFonts w:ascii="Palatino Linotype" w:hAnsi="Palatino Linotype"/>
          <w:sz w:val="24"/>
          <w:szCs w:val="24"/>
          <w:lang w:val="en-US"/>
        </w:rPr>
        <w:t>J</w:t>
      </w:r>
      <w:r w:rsidRPr="00D954E0">
        <w:rPr>
          <w:rFonts w:ascii="Palatino Linotype" w:hAnsi="Palatino Linotype"/>
          <w:sz w:val="24"/>
          <w:szCs w:val="24"/>
          <w:lang w:val="id-ID"/>
        </w:rPr>
        <w:t>um</w:t>
      </w:r>
      <w:r w:rsidR="00DC2BFE" w:rsidRPr="00D954E0">
        <w:rPr>
          <w:rFonts w:ascii="Palatino Linotype" w:hAnsi="Palatino Linotype"/>
          <w:sz w:val="24"/>
          <w:szCs w:val="24"/>
          <w:lang w:val="en-US"/>
        </w:rPr>
        <w:t>’</w:t>
      </w:r>
      <w:r w:rsidRPr="00D954E0">
        <w:rPr>
          <w:rFonts w:ascii="Palatino Linotype" w:hAnsi="Palatino Linotype"/>
          <w:sz w:val="24"/>
          <w:szCs w:val="24"/>
          <w:lang w:val="id-ID"/>
        </w:rPr>
        <w:t>at</w:t>
      </w:r>
      <w:r w:rsidR="00DC2BFE" w:rsidRPr="00D954E0">
        <w:rPr>
          <w:rFonts w:ascii="Palatino Linotype" w:hAnsi="Palatino Linotype"/>
          <w:sz w:val="24"/>
          <w:szCs w:val="24"/>
          <w:lang w:val="en-US"/>
        </w:rPr>
        <w:t>. Pengajian dilaksanakan</w:t>
      </w:r>
      <w:r w:rsidRPr="00D954E0">
        <w:rPr>
          <w:rFonts w:ascii="Palatino Linotype" w:hAnsi="Palatino Linotype"/>
          <w:sz w:val="24"/>
          <w:szCs w:val="24"/>
          <w:lang w:val="id-ID"/>
        </w:rPr>
        <w:t xml:space="preserve"> </w:t>
      </w:r>
      <w:r w:rsidR="00DC2BFE" w:rsidRPr="00D954E0">
        <w:rPr>
          <w:rFonts w:ascii="Palatino Linotype" w:hAnsi="Palatino Linotype"/>
          <w:sz w:val="24"/>
          <w:szCs w:val="24"/>
          <w:lang w:val="en-US"/>
        </w:rPr>
        <w:t>pada</w:t>
      </w:r>
      <w:r w:rsidRPr="00D954E0">
        <w:rPr>
          <w:rFonts w:ascii="Palatino Linotype" w:hAnsi="Palatino Linotype"/>
          <w:sz w:val="24"/>
          <w:szCs w:val="24"/>
          <w:lang w:val="id-ID"/>
        </w:rPr>
        <w:t xml:space="preserve"> ba’da </w:t>
      </w:r>
      <w:r w:rsidR="00DC2BFE" w:rsidRPr="00D954E0">
        <w:rPr>
          <w:rFonts w:ascii="Palatino Linotype" w:hAnsi="Palatino Linotype"/>
          <w:sz w:val="24"/>
          <w:szCs w:val="24"/>
          <w:lang w:val="en-US"/>
        </w:rPr>
        <w:t>D</w:t>
      </w:r>
      <w:r w:rsidRPr="00D954E0">
        <w:rPr>
          <w:rFonts w:ascii="Palatino Linotype" w:hAnsi="Palatino Linotype"/>
          <w:sz w:val="24"/>
          <w:szCs w:val="24"/>
          <w:lang w:val="id-ID"/>
        </w:rPr>
        <w:t xml:space="preserve">huzur </w:t>
      </w:r>
      <w:r w:rsidR="00DC2BFE" w:rsidRPr="00D954E0">
        <w:rPr>
          <w:rFonts w:ascii="Palatino Linotype" w:hAnsi="Palatino Linotype"/>
          <w:sz w:val="24"/>
          <w:szCs w:val="24"/>
          <w:lang w:val="en-US"/>
        </w:rPr>
        <w:t>selama</w:t>
      </w:r>
      <w:r w:rsidRPr="00D954E0">
        <w:rPr>
          <w:rFonts w:ascii="Palatino Linotype" w:hAnsi="Palatino Linotype"/>
          <w:sz w:val="24"/>
          <w:szCs w:val="24"/>
          <w:lang w:val="id-ID"/>
        </w:rPr>
        <w:t xml:space="preserve"> kurang lebih tiga jam</w:t>
      </w:r>
      <w:r w:rsidR="00DC2BFE" w:rsidRPr="00D954E0">
        <w:rPr>
          <w:rFonts w:ascii="Palatino Linotype" w:hAnsi="Palatino Linotype"/>
          <w:sz w:val="24"/>
          <w:szCs w:val="24"/>
          <w:lang w:val="en-US"/>
        </w:rPr>
        <w:t xml:space="preserve"> dan hanya</w:t>
      </w:r>
      <w:r w:rsidRPr="00D954E0">
        <w:rPr>
          <w:rFonts w:ascii="Palatino Linotype" w:hAnsi="Palatino Linotype"/>
          <w:sz w:val="24"/>
          <w:szCs w:val="24"/>
          <w:lang w:val="id-ID"/>
        </w:rPr>
        <w:t xml:space="preserve"> dihadiri </w:t>
      </w:r>
      <w:r w:rsidR="00DC2BFE" w:rsidRPr="00D954E0">
        <w:rPr>
          <w:rFonts w:ascii="Palatino Linotype" w:hAnsi="Palatino Linotype"/>
          <w:sz w:val="24"/>
          <w:szCs w:val="24"/>
          <w:lang w:val="en-US"/>
        </w:rPr>
        <w:t>kaum prempuan</w:t>
      </w:r>
      <w:r w:rsidRPr="00D954E0">
        <w:rPr>
          <w:rFonts w:ascii="Palatino Linotype" w:hAnsi="Palatino Linotype"/>
          <w:sz w:val="24"/>
          <w:szCs w:val="24"/>
          <w:lang w:val="id-ID"/>
        </w:rPr>
        <w:t xml:space="preserve"> baik itu anak-anak, remaja, dewasa, dan lanjut usia. Masyarakat tidak hanya diberikan materi pendidikan teori belaka tetapi juga mencakup</w:t>
      </w:r>
      <w:r w:rsidR="00895930" w:rsidRPr="00D954E0">
        <w:rPr>
          <w:rFonts w:ascii="Palatino Linotype" w:hAnsi="Palatino Linotype"/>
          <w:sz w:val="24"/>
          <w:szCs w:val="24"/>
          <w:lang w:val="en-US"/>
        </w:rPr>
        <w:t xml:space="preserve"> </w:t>
      </w:r>
      <w:r w:rsidRPr="00D954E0">
        <w:rPr>
          <w:rFonts w:ascii="Palatino Linotype" w:hAnsi="Palatino Linotype"/>
          <w:sz w:val="24"/>
          <w:szCs w:val="24"/>
          <w:lang w:val="id-ID"/>
        </w:rPr>
        <w:t>pemahaman teologis tentang bagaimana menumbuhkan iman melalui praktik keagamaan</w:t>
      </w:r>
      <w:r w:rsidRPr="00D954E0">
        <w:rPr>
          <w:rFonts w:ascii="Palatino Linotype" w:hAnsi="Palatino Linotype"/>
          <w:sz w:val="24"/>
          <w:szCs w:val="24"/>
          <w:lang w:val="en-US"/>
        </w:rPr>
        <w:t xml:space="preserve">. </w:t>
      </w:r>
    </w:p>
    <w:p w14:paraId="3C6041EA" w14:textId="263D32F4" w:rsidR="00385C3A" w:rsidRPr="00D954E0" w:rsidRDefault="00385C3A"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 xml:space="preserve">Isi yang diajarkan pada pengajian di </w:t>
      </w:r>
      <w:r w:rsidR="00DC2BFE" w:rsidRPr="00D954E0">
        <w:rPr>
          <w:rFonts w:ascii="Palatino Linotype" w:hAnsi="Palatino Linotype"/>
          <w:sz w:val="24"/>
          <w:szCs w:val="24"/>
          <w:lang w:val="en-US"/>
        </w:rPr>
        <w:t>M</w:t>
      </w:r>
      <w:r w:rsidRPr="00D954E0">
        <w:rPr>
          <w:rFonts w:ascii="Palatino Linotype" w:hAnsi="Palatino Linotype"/>
          <w:sz w:val="24"/>
          <w:szCs w:val="24"/>
          <w:lang w:val="id-ID"/>
        </w:rPr>
        <w:t xml:space="preserve">asjid Al-Fattah </w:t>
      </w:r>
      <w:r w:rsidR="00DC2BFE" w:rsidRPr="00D954E0">
        <w:rPr>
          <w:rFonts w:ascii="Palatino Linotype" w:hAnsi="Palatino Linotype"/>
          <w:sz w:val="24"/>
          <w:szCs w:val="24"/>
          <w:lang w:val="en-US"/>
        </w:rPr>
        <w:t>mengacu</w:t>
      </w:r>
      <w:r w:rsidRPr="00D954E0">
        <w:rPr>
          <w:rFonts w:ascii="Palatino Linotype" w:hAnsi="Palatino Linotype"/>
          <w:sz w:val="24"/>
          <w:szCs w:val="24"/>
          <w:lang w:val="id-ID"/>
        </w:rPr>
        <w:t xml:space="preserve"> dua </w:t>
      </w:r>
      <w:r w:rsidR="00DC2BFE" w:rsidRPr="00D954E0">
        <w:rPr>
          <w:rFonts w:ascii="Palatino Linotype" w:hAnsi="Palatino Linotype"/>
          <w:sz w:val="24"/>
          <w:szCs w:val="24"/>
          <w:lang w:val="en-US"/>
        </w:rPr>
        <w:t>sumber utama agama</w:t>
      </w:r>
      <w:r w:rsidRPr="00D954E0">
        <w:rPr>
          <w:rFonts w:ascii="Palatino Linotype" w:hAnsi="Palatino Linotype"/>
          <w:sz w:val="24"/>
          <w:szCs w:val="24"/>
          <w:lang w:val="id-ID"/>
        </w:rPr>
        <w:t xml:space="preserve"> Islam, Al-Qur'an dan Hadits. </w:t>
      </w:r>
      <w:r w:rsidR="00DC2BFE" w:rsidRPr="00D954E0">
        <w:rPr>
          <w:rFonts w:ascii="Palatino Linotype" w:hAnsi="Palatino Linotype"/>
          <w:sz w:val="24"/>
          <w:szCs w:val="24"/>
          <w:lang w:val="en-US"/>
        </w:rPr>
        <w:t>Dengan hal tersebut d</w:t>
      </w:r>
      <w:r w:rsidRPr="00D954E0">
        <w:rPr>
          <w:rFonts w:ascii="Palatino Linotype" w:hAnsi="Palatino Linotype"/>
          <w:sz w:val="24"/>
          <w:szCs w:val="24"/>
          <w:lang w:val="id-ID"/>
        </w:rPr>
        <w:t>iharapkan j</w:t>
      </w:r>
      <w:r w:rsidR="00AA55F6" w:rsidRPr="00D954E0">
        <w:rPr>
          <w:rFonts w:ascii="Palatino Linotype" w:hAnsi="Palatino Linotype"/>
          <w:sz w:val="24"/>
          <w:szCs w:val="24"/>
          <w:lang w:val="en-US"/>
        </w:rPr>
        <w:t>a</w:t>
      </w:r>
      <w:r w:rsidRPr="00D954E0">
        <w:rPr>
          <w:rFonts w:ascii="Palatino Linotype" w:hAnsi="Palatino Linotype"/>
          <w:sz w:val="24"/>
          <w:szCs w:val="24"/>
          <w:lang w:val="id-ID"/>
        </w:rPr>
        <w:t xml:space="preserve">maah dapat memperkuat pondasi keimanannya dan ibadah yang dilakukannya melalui kajian Akidah dan Syari'ah. Materi pengajian merupakan komponen penting dari kegiatan </w:t>
      </w:r>
      <w:r w:rsidR="00DC2BFE" w:rsidRPr="00D954E0">
        <w:rPr>
          <w:rFonts w:ascii="Palatino Linotype" w:hAnsi="Palatino Linotype"/>
          <w:sz w:val="24"/>
          <w:szCs w:val="24"/>
          <w:lang w:val="en-US"/>
        </w:rPr>
        <w:t>tersebut sehingga diperlukan metode yang tepat dalam penyampaiannya</w:t>
      </w:r>
      <w:r w:rsidR="00843A94" w:rsidRPr="00D954E0">
        <w:rPr>
          <w:rFonts w:ascii="Palatino Linotype" w:hAnsi="Palatino Linotype"/>
          <w:sz w:val="24"/>
          <w:szCs w:val="24"/>
          <w:lang w:val="id-ID"/>
        </w:rPr>
        <w:t>. Menurut Abuddin Nata</w:t>
      </w:r>
      <w:r w:rsidRPr="00D954E0">
        <w:rPr>
          <w:rFonts w:ascii="Palatino Linotype" w:hAnsi="Palatino Linotype"/>
          <w:sz w:val="24"/>
          <w:szCs w:val="24"/>
          <w:lang w:val="id-ID"/>
        </w:rPr>
        <w:t xml:space="preserve">, </w:t>
      </w:r>
      <w:r w:rsidR="00DC2BFE" w:rsidRPr="00D954E0">
        <w:rPr>
          <w:rFonts w:ascii="Palatino Linotype" w:hAnsi="Palatino Linotype"/>
          <w:sz w:val="24"/>
          <w:szCs w:val="24"/>
          <w:lang w:val="en-US"/>
        </w:rPr>
        <w:t>terdapat</w:t>
      </w:r>
      <w:r w:rsidRPr="00D954E0">
        <w:rPr>
          <w:rFonts w:ascii="Palatino Linotype" w:hAnsi="Palatino Linotype"/>
          <w:sz w:val="24"/>
          <w:szCs w:val="24"/>
          <w:lang w:val="id-ID"/>
        </w:rPr>
        <w:t xml:space="preserve"> beberapa pendekatan yang digunakan dalam pendidikan Islam, </w:t>
      </w:r>
      <w:r w:rsidR="00DC2BFE" w:rsidRPr="00D954E0">
        <w:rPr>
          <w:rFonts w:ascii="Palatino Linotype" w:hAnsi="Palatino Linotype"/>
          <w:sz w:val="24"/>
          <w:szCs w:val="24"/>
          <w:lang w:val="en-US"/>
        </w:rPr>
        <w:t>yaitu</w:t>
      </w:r>
      <w:r w:rsidRPr="00D954E0">
        <w:rPr>
          <w:rFonts w:ascii="Palatino Linotype" w:hAnsi="Palatino Linotype"/>
          <w:sz w:val="24"/>
          <w:szCs w:val="24"/>
          <w:lang w:val="id-ID"/>
        </w:rPr>
        <w:t xml:space="preserve"> teknik ceramah dan diskusi, metode keteladanan, </w:t>
      </w:r>
      <w:r w:rsidR="00DC2BFE" w:rsidRPr="00D954E0">
        <w:rPr>
          <w:rFonts w:ascii="Palatino Linotype" w:hAnsi="Palatino Linotype"/>
          <w:sz w:val="24"/>
          <w:szCs w:val="24"/>
          <w:lang w:val="en-US"/>
        </w:rPr>
        <w:t xml:space="preserve">metode </w:t>
      </w:r>
      <w:r w:rsidRPr="00D954E0">
        <w:rPr>
          <w:rFonts w:ascii="Palatino Linotype" w:hAnsi="Palatino Linotype"/>
          <w:sz w:val="24"/>
          <w:szCs w:val="24"/>
          <w:lang w:val="id-ID"/>
        </w:rPr>
        <w:t>cerita, metode nasihat</w:t>
      </w:r>
      <w:r w:rsidR="00DC2BFE" w:rsidRPr="00D954E0">
        <w:rPr>
          <w:rFonts w:ascii="Palatino Linotype" w:hAnsi="Palatino Linotype"/>
          <w:sz w:val="24"/>
          <w:szCs w:val="24"/>
          <w:lang w:val="en-US"/>
        </w:rPr>
        <w:t xml:space="preserve">, metode </w:t>
      </w:r>
      <w:r w:rsidRPr="00D954E0">
        <w:rPr>
          <w:rFonts w:ascii="Palatino Linotype" w:hAnsi="Palatino Linotype"/>
          <w:sz w:val="24"/>
          <w:szCs w:val="24"/>
          <w:lang w:val="id-ID"/>
        </w:rPr>
        <w:t>pembiasaan, metode hukuman dan ganjaran.</w:t>
      </w:r>
    </w:p>
    <w:p w14:paraId="5C1A0DD2" w14:textId="3F612C00" w:rsidR="00AF2E13" w:rsidRPr="00D954E0" w:rsidRDefault="00AF2E13"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 xml:space="preserve">Metode yang digunakan dalam kegiatan pengajian di </w:t>
      </w:r>
      <w:r w:rsidR="00DC2BFE" w:rsidRPr="00D954E0">
        <w:rPr>
          <w:rFonts w:ascii="Palatino Linotype" w:hAnsi="Palatino Linotype"/>
          <w:sz w:val="24"/>
          <w:szCs w:val="24"/>
          <w:lang w:val="en-US"/>
        </w:rPr>
        <w:t>M</w:t>
      </w:r>
      <w:r w:rsidRPr="00D954E0">
        <w:rPr>
          <w:rFonts w:ascii="Palatino Linotype" w:hAnsi="Palatino Linotype"/>
          <w:sz w:val="24"/>
          <w:szCs w:val="24"/>
          <w:lang w:val="id-ID"/>
        </w:rPr>
        <w:t xml:space="preserve">asjid Al-Fattah meliputi ceramah, tanya jawab, dan diskusi kelompok. Ceramah </w:t>
      </w:r>
      <w:r w:rsidR="00DC2BFE" w:rsidRPr="00D954E0">
        <w:rPr>
          <w:rFonts w:ascii="Palatino Linotype" w:hAnsi="Palatino Linotype"/>
          <w:sz w:val="24"/>
          <w:szCs w:val="24"/>
          <w:lang w:val="en-US"/>
        </w:rPr>
        <w:t xml:space="preserve">menjadi metode yang paling sering digunakan </w:t>
      </w:r>
      <w:r w:rsidRPr="00D954E0">
        <w:rPr>
          <w:rFonts w:ascii="Palatino Linotype" w:hAnsi="Palatino Linotype"/>
          <w:sz w:val="24"/>
          <w:szCs w:val="24"/>
          <w:lang w:val="id-ID"/>
        </w:rPr>
        <w:t>untuk mengajarkan tentang agama atau hukum</w:t>
      </w:r>
      <w:r w:rsidR="00AA55F6" w:rsidRPr="00D954E0">
        <w:rPr>
          <w:rFonts w:ascii="Palatino Linotype" w:hAnsi="Palatino Linotype"/>
          <w:sz w:val="24"/>
          <w:szCs w:val="24"/>
          <w:lang w:val="en-US"/>
        </w:rPr>
        <w:t xml:space="preserve">. Metode tersebut </w:t>
      </w:r>
      <w:r w:rsidRPr="00D954E0">
        <w:rPr>
          <w:rFonts w:ascii="Palatino Linotype" w:hAnsi="Palatino Linotype"/>
          <w:sz w:val="24"/>
          <w:szCs w:val="24"/>
          <w:lang w:val="id-ID"/>
        </w:rPr>
        <w:t>sering dilengkapi dengan teknik</w:t>
      </w:r>
      <w:r w:rsidR="00AA55F6" w:rsidRPr="00D954E0">
        <w:rPr>
          <w:rFonts w:ascii="Palatino Linotype" w:hAnsi="Palatino Linotype"/>
          <w:sz w:val="24"/>
          <w:szCs w:val="24"/>
          <w:lang w:val="en-US"/>
        </w:rPr>
        <w:t xml:space="preserve"> yang </w:t>
      </w:r>
      <w:r w:rsidRPr="00D954E0">
        <w:rPr>
          <w:rFonts w:ascii="Palatino Linotype" w:hAnsi="Palatino Linotype"/>
          <w:sz w:val="24"/>
          <w:szCs w:val="24"/>
          <w:lang w:val="id-ID"/>
        </w:rPr>
        <w:t xml:space="preserve">lain sesuai dengan materi yang diajarkan. Sementara </w:t>
      </w:r>
      <w:r w:rsidR="00AA55F6" w:rsidRPr="00D954E0">
        <w:rPr>
          <w:rFonts w:ascii="Palatino Linotype" w:hAnsi="Palatino Linotype"/>
          <w:sz w:val="24"/>
          <w:szCs w:val="24"/>
          <w:lang w:val="en-US"/>
        </w:rPr>
        <w:t>untuk</w:t>
      </w:r>
      <w:r w:rsidRPr="00D954E0">
        <w:rPr>
          <w:rFonts w:ascii="Palatino Linotype" w:hAnsi="Palatino Linotype"/>
          <w:sz w:val="24"/>
          <w:szCs w:val="24"/>
          <w:lang w:val="id-ID"/>
        </w:rPr>
        <w:t xml:space="preserve"> menilai pemahaman jamaah terhadap materi yang disampaikan</w:t>
      </w:r>
      <w:r w:rsidR="00AA55F6" w:rsidRPr="00D954E0">
        <w:rPr>
          <w:rFonts w:ascii="Palatino Linotype" w:hAnsi="Palatino Linotype"/>
          <w:sz w:val="24"/>
          <w:szCs w:val="24"/>
          <w:lang w:val="en-US"/>
        </w:rPr>
        <w:t xml:space="preserve">, </w:t>
      </w:r>
      <w:r w:rsidRPr="00D954E0">
        <w:rPr>
          <w:rFonts w:ascii="Palatino Linotype" w:hAnsi="Palatino Linotype"/>
          <w:sz w:val="24"/>
          <w:szCs w:val="24"/>
          <w:lang w:val="id-ID"/>
        </w:rPr>
        <w:t>ustadz</w:t>
      </w:r>
      <w:r w:rsidR="00AA55F6" w:rsidRPr="00D954E0">
        <w:rPr>
          <w:rFonts w:ascii="Palatino Linotype" w:hAnsi="Palatino Linotype"/>
          <w:sz w:val="24"/>
          <w:szCs w:val="24"/>
          <w:lang w:val="en-US"/>
        </w:rPr>
        <w:t xml:space="preserve"> atau ustadzah akan</w:t>
      </w:r>
      <w:r w:rsidRPr="00D954E0">
        <w:rPr>
          <w:rFonts w:ascii="Palatino Linotype" w:hAnsi="Palatino Linotype"/>
          <w:sz w:val="24"/>
          <w:szCs w:val="24"/>
          <w:lang w:val="id-ID"/>
        </w:rPr>
        <w:t xml:space="preserve"> mengajukan sejumlah pertanyaan terkait topik yang </w:t>
      </w:r>
      <w:r w:rsidRPr="00D954E0">
        <w:rPr>
          <w:rFonts w:ascii="Palatino Linotype" w:hAnsi="Palatino Linotype"/>
          <w:sz w:val="24"/>
          <w:szCs w:val="24"/>
          <w:lang w:val="en-US"/>
        </w:rPr>
        <w:t>telah disampaikan.</w:t>
      </w:r>
    </w:p>
    <w:p w14:paraId="07ADCE21" w14:textId="592AA704" w:rsidR="00AF2E13" w:rsidRPr="00D954E0" w:rsidRDefault="00AA55F6" w:rsidP="00016725">
      <w:pPr>
        <w:pStyle w:val="IsiArtikel"/>
        <w:spacing w:line="240" w:lineRule="auto"/>
        <w:rPr>
          <w:rFonts w:ascii="Palatino Linotype" w:hAnsi="Palatino Linotype"/>
          <w:b/>
          <w:sz w:val="24"/>
          <w:szCs w:val="24"/>
          <w:lang w:val="id-ID"/>
        </w:rPr>
      </w:pPr>
      <w:r w:rsidRPr="00D954E0">
        <w:rPr>
          <w:rFonts w:ascii="Palatino Linotype" w:hAnsi="Palatino Linotype"/>
          <w:sz w:val="24"/>
          <w:szCs w:val="24"/>
          <w:lang w:val="en-US"/>
        </w:rPr>
        <w:t>Pengajian</w:t>
      </w:r>
      <w:r w:rsidR="00AF2E13" w:rsidRPr="00D954E0">
        <w:rPr>
          <w:rFonts w:ascii="Palatino Linotype" w:hAnsi="Palatino Linotype"/>
          <w:sz w:val="24"/>
          <w:szCs w:val="24"/>
          <w:lang w:val="id-ID"/>
        </w:rPr>
        <w:t xml:space="preserve"> sebagai wadah penyelenggaraan pendidikan Islam berbasis masyarakat </w:t>
      </w:r>
      <w:r w:rsidRPr="00D954E0">
        <w:rPr>
          <w:rFonts w:ascii="Palatino Linotype" w:hAnsi="Palatino Linotype"/>
          <w:sz w:val="24"/>
          <w:szCs w:val="24"/>
          <w:lang w:val="en-US"/>
        </w:rPr>
        <w:t xml:space="preserve">berfungsi </w:t>
      </w:r>
      <w:r w:rsidR="00AF2E13" w:rsidRPr="00D954E0">
        <w:rPr>
          <w:rFonts w:ascii="Palatino Linotype" w:hAnsi="Palatino Linotype"/>
          <w:sz w:val="24"/>
          <w:szCs w:val="24"/>
          <w:lang w:val="id-ID"/>
        </w:rPr>
        <w:t xml:space="preserve">untuk memperluas pemahaman masyarakat tentang </w:t>
      </w:r>
      <w:r w:rsidRPr="00D954E0">
        <w:rPr>
          <w:rFonts w:ascii="Palatino Linotype" w:hAnsi="Palatino Linotype"/>
          <w:sz w:val="24"/>
          <w:szCs w:val="24"/>
          <w:lang w:val="en-US"/>
        </w:rPr>
        <w:t>ilmu-ilmu</w:t>
      </w:r>
      <w:r w:rsidR="00AF2E13" w:rsidRPr="00D954E0">
        <w:rPr>
          <w:rFonts w:ascii="Palatino Linotype" w:hAnsi="Palatino Linotype"/>
          <w:sz w:val="24"/>
          <w:szCs w:val="24"/>
          <w:lang w:val="id-ID"/>
        </w:rPr>
        <w:t xml:space="preserve"> keagamaan. Warga Aur Cina mengaku bahwa mereka menghadiri sesi pengajian rutin di masjid Al-Fattah untuk belajar. Jama'ah yang mengikuti kegiatan pengajian sebagian hanya tamatan </w:t>
      </w:r>
      <w:r w:rsidRPr="00D954E0">
        <w:rPr>
          <w:rFonts w:ascii="Palatino Linotype" w:hAnsi="Palatino Linotype"/>
          <w:sz w:val="24"/>
          <w:szCs w:val="24"/>
          <w:lang w:val="id-ID"/>
        </w:rPr>
        <w:t>Sekolah Dasar</w:t>
      </w:r>
      <w:r w:rsidRPr="00D954E0">
        <w:rPr>
          <w:rFonts w:ascii="Palatino Linotype" w:hAnsi="Palatino Linotype"/>
          <w:sz w:val="24"/>
          <w:szCs w:val="24"/>
          <w:lang w:val="en-US"/>
        </w:rPr>
        <w:t>.</w:t>
      </w:r>
      <w:r w:rsidR="00AF2E13" w:rsidRPr="00D954E0">
        <w:rPr>
          <w:rFonts w:ascii="Palatino Linotype" w:hAnsi="Palatino Linotype"/>
          <w:sz w:val="24"/>
          <w:szCs w:val="24"/>
          <w:lang w:val="id-ID"/>
        </w:rPr>
        <w:t xml:space="preserve"> </w:t>
      </w:r>
      <w:r w:rsidRPr="00D954E0">
        <w:rPr>
          <w:rFonts w:ascii="Palatino Linotype" w:hAnsi="Palatino Linotype"/>
          <w:sz w:val="24"/>
          <w:szCs w:val="24"/>
          <w:lang w:val="id-ID"/>
        </w:rPr>
        <w:t>Pengetahuan</w:t>
      </w:r>
      <w:r w:rsidR="00AF2E13" w:rsidRPr="00D954E0">
        <w:rPr>
          <w:rFonts w:ascii="Palatino Linotype" w:hAnsi="Palatino Linotype"/>
          <w:sz w:val="24"/>
          <w:szCs w:val="24"/>
          <w:lang w:val="id-ID"/>
        </w:rPr>
        <w:t xml:space="preserve"> ilmu agama yang mereka miliki </w:t>
      </w:r>
      <w:r w:rsidRPr="00D954E0">
        <w:rPr>
          <w:rFonts w:ascii="Palatino Linotype" w:hAnsi="Palatino Linotype"/>
          <w:sz w:val="24"/>
          <w:szCs w:val="24"/>
          <w:lang w:val="id-ID"/>
        </w:rPr>
        <w:t xml:space="preserve">hanya </w:t>
      </w:r>
      <w:r w:rsidR="00AF2E13" w:rsidRPr="00D954E0">
        <w:rPr>
          <w:rFonts w:ascii="Palatino Linotype" w:hAnsi="Palatino Linotype"/>
          <w:sz w:val="24"/>
          <w:szCs w:val="24"/>
          <w:lang w:val="id-ID"/>
        </w:rPr>
        <w:t xml:space="preserve">terbatas pada apa yang mereka peroleh di </w:t>
      </w:r>
      <w:r w:rsidRPr="00D954E0">
        <w:rPr>
          <w:rFonts w:ascii="Palatino Linotype" w:hAnsi="Palatino Linotype"/>
          <w:sz w:val="24"/>
          <w:szCs w:val="24"/>
          <w:lang w:val="id-ID"/>
        </w:rPr>
        <w:t xml:space="preserve">Sekolah Dasar </w:t>
      </w:r>
      <w:r w:rsidR="00AF2E13" w:rsidRPr="00D954E0">
        <w:rPr>
          <w:rFonts w:ascii="Palatino Linotype" w:hAnsi="Palatino Linotype"/>
          <w:sz w:val="24"/>
          <w:szCs w:val="24"/>
          <w:lang w:val="id-ID"/>
        </w:rPr>
        <w:t xml:space="preserve">dan pelajaran yang diajarkan oleh guru ngaji kepada mereka. </w:t>
      </w:r>
    </w:p>
    <w:p w14:paraId="6660DCF3" w14:textId="639F539F" w:rsidR="00AF2E13" w:rsidRPr="00D954E0" w:rsidRDefault="00AA55F6"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en-US"/>
        </w:rPr>
        <w:t>Kegiatan pengajian</w:t>
      </w:r>
      <w:r w:rsidR="00AF2E13" w:rsidRPr="00D954E0">
        <w:rPr>
          <w:rFonts w:ascii="Palatino Linotype" w:hAnsi="Palatino Linotype"/>
          <w:sz w:val="24"/>
          <w:szCs w:val="24"/>
          <w:lang w:val="id-ID"/>
        </w:rPr>
        <w:t xml:space="preserve"> sedikit banyak telah mengubah kehidupan</w:t>
      </w:r>
      <w:r w:rsidR="00AF2E13" w:rsidRPr="00D954E0">
        <w:rPr>
          <w:rFonts w:ascii="Palatino Linotype" w:hAnsi="Palatino Linotype"/>
          <w:sz w:val="24"/>
          <w:szCs w:val="24"/>
          <w:lang w:val="en-US"/>
        </w:rPr>
        <w:t xml:space="preserve"> </w:t>
      </w:r>
      <w:r w:rsidR="00AF2E13" w:rsidRPr="00D954E0">
        <w:rPr>
          <w:rFonts w:ascii="Palatino Linotype" w:hAnsi="Palatino Linotype"/>
          <w:sz w:val="24"/>
          <w:szCs w:val="24"/>
          <w:lang w:val="id-ID"/>
        </w:rPr>
        <w:t>masyarakat</w:t>
      </w:r>
      <w:r w:rsidRPr="00D954E0">
        <w:rPr>
          <w:rFonts w:ascii="Palatino Linotype" w:hAnsi="Palatino Linotype"/>
          <w:sz w:val="24"/>
          <w:szCs w:val="24"/>
          <w:lang w:val="en-US"/>
        </w:rPr>
        <w:t xml:space="preserve"> Aur Cina</w:t>
      </w:r>
      <w:r w:rsidR="00AF2E13" w:rsidRPr="00D954E0">
        <w:rPr>
          <w:rFonts w:ascii="Palatino Linotype" w:hAnsi="Palatino Linotype"/>
          <w:sz w:val="24"/>
          <w:szCs w:val="24"/>
          <w:lang w:val="id-ID"/>
        </w:rPr>
        <w:t>. Salah satunya adalah semangat gotong royong yang berkembang dimasyarakat</w:t>
      </w:r>
      <w:r w:rsidRPr="00D954E0">
        <w:rPr>
          <w:rFonts w:ascii="Palatino Linotype" w:hAnsi="Palatino Linotype"/>
          <w:sz w:val="24"/>
          <w:szCs w:val="24"/>
          <w:lang w:val="id-ID"/>
        </w:rPr>
        <w:t>.</w:t>
      </w:r>
      <w:r w:rsidR="00AF2E13" w:rsidRPr="00D954E0">
        <w:rPr>
          <w:rFonts w:ascii="Palatino Linotype" w:hAnsi="Palatino Linotype"/>
          <w:sz w:val="24"/>
          <w:szCs w:val="24"/>
          <w:lang w:val="id-ID"/>
        </w:rPr>
        <w:t xml:space="preserve"> </w:t>
      </w:r>
      <w:r w:rsidRPr="00D954E0">
        <w:rPr>
          <w:rFonts w:ascii="Palatino Linotype" w:hAnsi="Palatino Linotype"/>
          <w:sz w:val="24"/>
          <w:szCs w:val="24"/>
          <w:lang w:val="id-ID"/>
        </w:rPr>
        <w:t>Dalam</w:t>
      </w:r>
      <w:r w:rsidR="00AF2E13" w:rsidRPr="00D954E0">
        <w:rPr>
          <w:rFonts w:ascii="Palatino Linotype" w:hAnsi="Palatino Linotype"/>
          <w:sz w:val="24"/>
          <w:szCs w:val="24"/>
          <w:lang w:val="id-ID"/>
        </w:rPr>
        <w:t xml:space="preserve"> pengajian </w:t>
      </w:r>
      <w:r w:rsidRPr="00D954E0">
        <w:rPr>
          <w:rFonts w:ascii="Palatino Linotype" w:hAnsi="Palatino Linotype"/>
          <w:sz w:val="24"/>
          <w:szCs w:val="24"/>
          <w:lang w:val="id-ID"/>
        </w:rPr>
        <w:t xml:space="preserve">tersebut, </w:t>
      </w:r>
      <w:r w:rsidR="00AF2E13" w:rsidRPr="00D954E0">
        <w:rPr>
          <w:rFonts w:ascii="Palatino Linotype" w:hAnsi="Palatino Linotype"/>
          <w:sz w:val="24"/>
          <w:szCs w:val="24"/>
          <w:lang w:val="id-ID"/>
        </w:rPr>
        <w:t>dibentuk sebuah aturan dengan kesepakatan bersama</w:t>
      </w:r>
      <w:r w:rsidRPr="00D954E0">
        <w:rPr>
          <w:rFonts w:ascii="Palatino Linotype" w:hAnsi="Palatino Linotype"/>
          <w:sz w:val="24"/>
          <w:szCs w:val="24"/>
          <w:lang w:val="id-ID"/>
        </w:rPr>
        <w:t>, yaitu jika</w:t>
      </w:r>
      <w:r w:rsidR="00AF2E13" w:rsidRPr="00D954E0">
        <w:rPr>
          <w:rFonts w:ascii="Palatino Linotype" w:hAnsi="Palatino Linotype"/>
          <w:sz w:val="24"/>
          <w:szCs w:val="24"/>
          <w:lang w:val="id-ID"/>
        </w:rPr>
        <w:t xml:space="preserve"> salah satu keluarga jamaah ada yang terkena musibah</w:t>
      </w:r>
      <w:r w:rsidRPr="00D954E0">
        <w:rPr>
          <w:rFonts w:ascii="Palatino Linotype" w:hAnsi="Palatino Linotype"/>
          <w:sz w:val="24"/>
          <w:szCs w:val="24"/>
          <w:lang w:val="id-ID"/>
        </w:rPr>
        <w:t xml:space="preserve"> </w:t>
      </w:r>
      <w:r w:rsidR="00E4501A" w:rsidRPr="00D954E0">
        <w:rPr>
          <w:rFonts w:ascii="Palatino Linotype" w:hAnsi="Palatino Linotype"/>
          <w:sz w:val="24"/>
          <w:szCs w:val="24"/>
          <w:lang w:val="id-ID"/>
        </w:rPr>
        <w:t xml:space="preserve">maka jamaah lainnya </w:t>
      </w:r>
      <w:r w:rsidR="00AF2E13" w:rsidRPr="00D954E0">
        <w:rPr>
          <w:rFonts w:ascii="Palatino Linotype" w:hAnsi="Palatino Linotype"/>
          <w:sz w:val="24"/>
          <w:szCs w:val="24"/>
          <w:lang w:val="id-ID"/>
        </w:rPr>
        <w:t>diwajibkan untuk menyumbang uang minimal lima ribu rupiah</w:t>
      </w:r>
      <w:r w:rsidR="00E4501A" w:rsidRPr="00D954E0">
        <w:rPr>
          <w:rFonts w:ascii="Palatino Linotype" w:hAnsi="Palatino Linotype"/>
          <w:sz w:val="24"/>
          <w:szCs w:val="24"/>
          <w:lang w:val="id-ID"/>
        </w:rPr>
        <w:t>.</w:t>
      </w:r>
      <w:r w:rsidR="00AF2E13" w:rsidRPr="00D954E0">
        <w:rPr>
          <w:rFonts w:ascii="Palatino Linotype" w:hAnsi="Palatino Linotype"/>
          <w:sz w:val="24"/>
          <w:szCs w:val="24"/>
          <w:lang w:val="id-ID"/>
        </w:rPr>
        <w:t xml:space="preserve"> </w:t>
      </w:r>
      <w:r w:rsidR="00E4501A" w:rsidRPr="00D954E0">
        <w:rPr>
          <w:rFonts w:ascii="Palatino Linotype" w:hAnsi="Palatino Linotype"/>
          <w:sz w:val="24"/>
          <w:szCs w:val="24"/>
          <w:lang w:val="en-US"/>
        </w:rPr>
        <w:t>Hal tersebut dimaksudkan</w:t>
      </w:r>
      <w:r w:rsidR="00AF2E13" w:rsidRPr="00D954E0">
        <w:rPr>
          <w:rFonts w:ascii="Palatino Linotype" w:hAnsi="Palatino Linotype"/>
          <w:sz w:val="24"/>
          <w:szCs w:val="24"/>
          <w:lang w:val="id-ID"/>
        </w:rPr>
        <w:t xml:space="preserve"> </w:t>
      </w:r>
      <w:r w:rsidR="00AF2E13" w:rsidRPr="00D954E0">
        <w:rPr>
          <w:rFonts w:ascii="Palatino Linotype" w:hAnsi="Palatino Linotype"/>
          <w:sz w:val="24"/>
          <w:szCs w:val="24"/>
          <w:lang w:val="id-ID"/>
        </w:rPr>
        <w:lastRenderedPageBreak/>
        <w:t xml:space="preserve">untuk membantu meringankan beban jamaah yang terkena musibah. Selain itu, </w:t>
      </w:r>
      <w:r w:rsidR="00E4501A" w:rsidRPr="00D954E0">
        <w:rPr>
          <w:rFonts w:ascii="Palatino Linotype" w:hAnsi="Palatino Linotype"/>
          <w:sz w:val="24"/>
          <w:szCs w:val="24"/>
          <w:lang w:val="en-US"/>
        </w:rPr>
        <w:t>segala keputusan terkait</w:t>
      </w:r>
      <w:r w:rsidR="00AF2E13" w:rsidRPr="00D954E0">
        <w:rPr>
          <w:rFonts w:ascii="Palatino Linotype" w:hAnsi="Palatino Linotype"/>
          <w:sz w:val="24"/>
          <w:szCs w:val="24"/>
          <w:lang w:val="id-ID"/>
        </w:rPr>
        <w:t xml:space="preserve"> pelaksanaan kegiatan pengajian di </w:t>
      </w:r>
      <w:r w:rsidR="00E4501A" w:rsidRPr="00D954E0">
        <w:rPr>
          <w:rFonts w:ascii="Palatino Linotype" w:hAnsi="Palatino Linotype"/>
          <w:sz w:val="24"/>
          <w:szCs w:val="24"/>
          <w:lang w:val="en-US"/>
        </w:rPr>
        <w:t>M</w:t>
      </w:r>
      <w:r w:rsidR="00AF2E13" w:rsidRPr="00D954E0">
        <w:rPr>
          <w:rFonts w:ascii="Palatino Linotype" w:hAnsi="Palatino Linotype"/>
          <w:sz w:val="24"/>
          <w:szCs w:val="24"/>
          <w:lang w:val="id-ID"/>
        </w:rPr>
        <w:t>asjid Al-Fattah merupakan hasil musyawarah dan kesepakatan antara jamaah, ustadz, dan pengurus.</w:t>
      </w:r>
    </w:p>
    <w:p w14:paraId="0BD902FB" w14:textId="361A644D" w:rsidR="00AF2E13" w:rsidRPr="00D954E0" w:rsidRDefault="00AF2E13"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 xml:space="preserve">Peran pengajian di </w:t>
      </w:r>
      <w:r w:rsidR="00E4501A" w:rsidRPr="00D954E0">
        <w:rPr>
          <w:rFonts w:ascii="Palatino Linotype" w:hAnsi="Palatino Linotype"/>
          <w:sz w:val="24"/>
          <w:szCs w:val="24"/>
          <w:lang w:val="en-US"/>
        </w:rPr>
        <w:t>M</w:t>
      </w:r>
      <w:r w:rsidRPr="00D954E0">
        <w:rPr>
          <w:rFonts w:ascii="Palatino Linotype" w:hAnsi="Palatino Linotype"/>
          <w:sz w:val="24"/>
          <w:szCs w:val="24"/>
          <w:lang w:val="id-ID"/>
        </w:rPr>
        <w:t xml:space="preserve">asjid Al-Fattah Desa Aur Cina melalui penguatan pemberdayaan masyarakat </w:t>
      </w:r>
      <w:r w:rsidR="00E4501A" w:rsidRPr="00D954E0">
        <w:rPr>
          <w:rFonts w:ascii="Palatino Linotype" w:hAnsi="Palatino Linotype"/>
          <w:sz w:val="24"/>
          <w:szCs w:val="24"/>
          <w:lang w:val="en-US"/>
        </w:rPr>
        <w:t>dan</w:t>
      </w:r>
      <w:r w:rsidRPr="00D954E0">
        <w:rPr>
          <w:rFonts w:ascii="Palatino Linotype" w:hAnsi="Palatino Linotype"/>
          <w:sz w:val="24"/>
          <w:szCs w:val="24"/>
          <w:lang w:val="id-ID"/>
        </w:rPr>
        <w:t xml:space="preserve"> pengembangan sosial ekonomi dapat </w:t>
      </w:r>
      <w:r w:rsidR="00B158AC" w:rsidRPr="00D954E0">
        <w:rPr>
          <w:rFonts w:ascii="Palatino Linotype" w:hAnsi="Palatino Linotype"/>
          <w:sz w:val="24"/>
          <w:szCs w:val="24"/>
          <w:lang w:val="en-US"/>
        </w:rPr>
        <w:t>menjadi sarana</w:t>
      </w:r>
      <w:r w:rsidRPr="00D954E0">
        <w:rPr>
          <w:rFonts w:ascii="Palatino Linotype" w:hAnsi="Palatino Linotype"/>
          <w:sz w:val="24"/>
          <w:szCs w:val="24"/>
          <w:lang w:val="id-ID"/>
        </w:rPr>
        <w:t xml:space="preserve"> menyebarkan informasi </w:t>
      </w:r>
      <w:r w:rsidR="00B158AC" w:rsidRPr="00D954E0">
        <w:rPr>
          <w:rFonts w:ascii="Palatino Linotype" w:hAnsi="Palatino Linotype"/>
          <w:sz w:val="24"/>
          <w:szCs w:val="24"/>
          <w:lang w:val="en-US"/>
        </w:rPr>
        <w:t>terkait</w:t>
      </w:r>
      <w:r w:rsidRPr="00D954E0">
        <w:rPr>
          <w:rFonts w:ascii="Palatino Linotype" w:hAnsi="Palatino Linotype"/>
          <w:sz w:val="24"/>
          <w:szCs w:val="24"/>
          <w:lang w:val="id-ID"/>
        </w:rPr>
        <w:t xml:space="preserve"> inisiatif </w:t>
      </w:r>
      <w:r w:rsidR="00B158AC" w:rsidRPr="00D954E0">
        <w:rPr>
          <w:rFonts w:ascii="Palatino Linotype" w:hAnsi="Palatino Linotype"/>
          <w:sz w:val="24"/>
          <w:szCs w:val="24"/>
          <w:lang w:val="en-US"/>
        </w:rPr>
        <w:t>jamaah</w:t>
      </w:r>
      <w:r w:rsidRPr="00D954E0">
        <w:rPr>
          <w:rFonts w:ascii="Palatino Linotype" w:hAnsi="Palatino Linotype"/>
          <w:sz w:val="24"/>
          <w:szCs w:val="24"/>
          <w:lang w:val="id-ID"/>
        </w:rPr>
        <w:t xml:space="preserve"> baik secara fisik maupun psikologis. Pengajian dapat digunakan untuk menyebarkan informasi </w:t>
      </w:r>
      <w:r w:rsidR="00B158AC" w:rsidRPr="00D954E0">
        <w:rPr>
          <w:rFonts w:ascii="Palatino Linotype" w:hAnsi="Palatino Linotype"/>
          <w:sz w:val="24"/>
          <w:szCs w:val="24"/>
          <w:lang w:val="en-US"/>
        </w:rPr>
        <w:t>sehingga</w:t>
      </w:r>
      <w:r w:rsidRPr="00D954E0">
        <w:rPr>
          <w:rFonts w:ascii="Palatino Linotype" w:hAnsi="Palatino Linotype"/>
          <w:sz w:val="24"/>
          <w:szCs w:val="24"/>
          <w:lang w:val="id-ID"/>
        </w:rPr>
        <w:t xml:space="preserve"> jamaah memikirkan kembali posisinya</w:t>
      </w:r>
      <w:r w:rsidR="00B158AC" w:rsidRPr="00D954E0">
        <w:rPr>
          <w:rFonts w:ascii="Palatino Linotype" w:hAnsi="Palatino Linotype"/>
          <w:sz w:val="24"/>
          <w:szCs w:val="24"/>
          <w:lang w:val="en-US"/>
        </w:rPr>
        <w:t xml:space="preserve"> atau melakukan refleksi diri</w:t>
      </w:r>
      <w:r w:rsidRPr="00D954E0">
        <w:rPr>
          <w:rFonts w:ascii="Palatino Linotype" w:hAnsi="Palatino Linotype"/>
          <w:sz w:val="24"/>
          <w:szCs w:val="24"/>
          <w:lang w:val="id-ID"/>
        </w:rPr>
        <w:t xml:space="preserve"> dan mengambil tindakan positif. Selain itu, </w:t>
      </w:r>
      <w:r w:rsidR="00B158AC" w:rsidRPr="00D954E0">
        <w:rPr>
          <w:rFonts w:ascii="Palatino Linotype" w:hAnsi="Palatino Linotype"/>
          <w:sz w:val="24"/>
          <w:szCs w:val="24"/>
          <w:lang w:val="en-US"/>
        </w:rPr>
        <w:t>pengajian juga berperan</w:t>
      </w:r>
      <w:r w:rsidRPr="00D954E0">
        <w:rPr>
          <w:rFonts w:ascii="Palatino Linotype" w:hAnsi="Palatino Linotype"/>
          <w:sz w:val="24"/>
          <w:szCs w:val="24"/>
          <w:lang w:val="id-ID"/>
        </w:rPr>
        <w:t xml:space="preserve"> sebagai tempat interaksi sosial dan hiburan rohani. </w:t>
      </w:r>
    </w:p>
    <w:p w14:paraId="25E37860" w14:textId="3B6BF889" w:rsidR="00AF2E13" w:rsidRPr="00D954E0" w:rsidRDefault="00AF2E13"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id-ID"/>
        </w:rPr>
        <w:t>Pengajian tersebut berfungsi sebagai tempat menimba ilmu Islam sekaligus sebagai sarana untuk menyemarakkan j</w:t>
      </w:r>
      <w:r w:rsidR="00B158AC" w:rsidRPr="00D954E0">
        <w:rPr>
          <w:rFonts w:ascii="Palatino Linotype" w:hAnsi="Palatino Linotype"/>
          <w:sz w:val="24"/>
          <w:szCs w:val="24"/>
          <w:lang w:val="en-US"/>
        </w:rPr>
        <w:t>a</w:t>
      </w:r>
      <w:r w:rsidRPr="00D954E0">
        <w:rPr>
          <w:rFonts w:ascii="Palatino Linotype" w:hAnsi="Palatino Linotype"/>
          <w:sz w:val="24"/>
          <w:szCs w:val="24"/>
          <w:lang w:val="id-ID"/>
        </w:rPr>
        <w:t xml:space="preserve">maah dengan memperkuat kohesi sosial umat Islam melalui silaturahim. Hal ini dilakukan dalam pengajian di masjid Al-Fattah dengan cara </w:t>
      </w:r>
      <w:r w:rsidR="00B158AC" w:rsidRPr="00D954E0">
        <w:rPr>
          <w:rFonts w:ascii="Palatino Linotype" w:hAnsi="Palatino Linotype"/>
          <w:sz w:val="24"/>
          <w:szCs w:val="24"/>
          <w:lang w:val="en-US"/>
        </w:rPr>
        <w:t xml:space="preserve">saling </w:t>
      </w:r>
      <w:r w:rsidRPr="00D954E0">
        <w:rPr>
          <w:rFonts w:ascii="Palatino Linotype" w:hAnsi="Palatino Linotype"/>
          <w:sz w:val="24"/>
          <w:szCs w:val="24"/>
          <w:lang w:val="id-ID"/>
        </w:rPr>
        <w:t>bertegur sapa</w:t>
      </w:r>
      <w:r w:rsidR="00B158AC" w:rsidRPr="00D954E0">
        <w:rPr>
          <w:rFonts w:ascii="Palatino Linotype" w:hAnsi="Palatino Linotype"/>
          <w:sz w:val="24"/>
          <w:szCs w:val="24"/>
          <w:lang w:val="en-US"/>
        </w:rPr>
        <w:t xml:space="preserve"> dan</w:t>
      </w:r>
      <w:r w:rsidRPr="00D954E0">
        <w:rPr>
          <w:rFonts w:ascii="Palatino Linotype" w:hAnsi="Palatino Linotype"/>
          <w:sz w:val="24"/>
          <w:szCs w:val="24"/>
          <w:lang w:val="id-ID"/>
        </w:rPr>
        <w:t xml:space="preserve"> bergaul untuk meningkatkan silaturahmi.</w:t>
      </w:r>
    </w:p>
    <w:p w14:paraId="15E38627" w14:textId="77777777" w:rsidR="00AF2E13" w:rsidRPr="00D954E0" w:rsidRDefault="00AF2E13" w:rsidP="00016725">
      <w:pPr>
        <w:pStyle w:val="SubTopik"/>
        <w:spacing w:line="240" w:lineRule="auto"/>
        <w:rPr>
          <w:rFonts w:ascii="Palatino Linotype" w:hAnsi="Palatino Linotype"/>
          <w:sz w:val="24"/>
          <w:szCs w:val="24"/>
        </w:rPr>
      </w:pPr>
      <w:r w:rsidRPr="00D954E0">
        <w:rPr>
          <w:rFonts w:ascii="Palatino Linotype" w:hAnsi="Palatino Linotype"/>
          <w:sz w:val="24"/>
          <w:szCs w:val="24"/>
        </w:rPr>
        <w:t>Korelasi Pengajian Dengan Pendidikan Dan Pranata Sosial</w:t>
      </w:r>
    </w:p>
    <w:p w14:paraId="15EE0D0B" w14:textId="613FEFD6" w:rsidR="00AF2E13" w:rsidRPr="00D954E0" w:rsidRDefault="00B158AC" w:rsidP="00016725">
      <w:pPr>
        <w:pStyle w:val="IsiArtikel"/>
        <w:spacing w:line="240" w:lineRule="auto"/>
        <w:rPr>
          <w:rFonts w:ascii="Palatino Linotype" w:hAnsi="Palatino Linotype"/>
          <w:b/>
          <w:sz w:val="24"/>
          <w:szCs w:val="24"/>
          <w:lang w:val="en-US"/>
        </w:rPr>
      </w:pPr>
      <w:r w:rsidRPr="00D954E0">
        <w:rPr>
          <w:rFonts w:ascii="Palatino Linotype" w:hAnsi="Palatino Linotype"/>
          <w:sz w:val="24"/>
          <w:szCs w:val="24"/>
          <w:lang w:val="en-US"/>
        </w:rPr>
        <w:t>Pengajian di Desa Aur Cina berk</w:t>
      </w:r>
      <w:r w:rsidR="00AF2E13" w:rsidRPr="00D954E0">
        <w:rPr>
          <w:rFonts w:ascii="Palatino Linotype" w:hAnsi="Palatino Linotype"/>
          <w:sz w:val="24"/>
          <w:szCs w:val="24"/>
          <w:lang w:val="id-ID"/>
        </w:rPr>
        <w:t xml:space="preserve">orelasi dengan pendidikan </w:t>
      </w:r>
      <w:r w:rsidRPr="00D954E0">
        <w:rPr>
          <w:rFonts w:ascii="Palatino Linotype" w:hAnsi="Palatino Linotype"/>
          <w:sz w:val="24"/>
          <w:szCs w:val="24"/>
          <w:lang w:val="en-US"/>
        </w:rPr>
        <w:t xml:space="preserve">dan </w:t>
      </w:r>
      <w:r w:rsidR="00AF2E13" w:rsidRPr="00D954E0">
        <w:rPr>
          <w:rFonts w:ascii="Palatino Linotype" w:hAnsi="Palatino Linotype"/>
          <w:sz w:val="24"/>
          <w:szCs w:val="24"/>
          <w:lang w:val="id-ID"/>
        </w:rPr>
        <w:t xml:space="preserve">mencakup </w:t>
      </w:r>
      <w:r w:rsidRPr="00D954E0">
        <w:rPr>
          <w:rFonts w:ascii="Palatino Linotype" w:hAnsi="Palatino Linotype"/>
          <w:sz w:val="24"/>
          <w:szCs w:val="24"/>
          <w:lang w:val="en-US"/>
        </w:rPr>
        <w:t>berbagai aspek di</w:t>
      </w:r>
      <w:r w:rsidR="00AF2E13" w:rsidRPr="00D954E0">
        <w:rPr>
          <w:rFonts w:ascii="Palatino Linotype" w:hAnsi="Palatino Linotype"/>
          <w:sz w:val="24"/>
          <w:szCs w:val="24"/>
          <w:lang w:val="id-ID"/>
        </w:rPr>
        <w:t xml:space="preserve"> masyarakat, adapun korelas</w:t>
      </w:r>
      <w:r w:rsidRPr="00D954E0">
        <w:rPr>
          <w:rFonts w:ascii="Palatino Linotype" w:hAnsi="Palatino Linotype"/>
          <w:sz w:val="24"/>
          <w:szCs w:val="24"/>
          <w:lang w:val="en-US"/>
        </w:rPr>
        <w:t>i tersebut diantaranya yaitu,</w:t>
      </w:r>
    </w:p>
    <w:p w14:paraId="6877128B" w14:textId="66AABE37" w:rsidR="00AF2E13" w:rsidRPr="00D954E0" w:rsidRDefault="00AF2E13" w:rsidP="00016725">
      <w:pPr>
        <w:pStyle w:val="ListParagraph"/>
        <w:widowControl w:val="0"/>
        <w:numPr>
          <w:ilvl w:val="0"/>
          <w:numId w:val="4"/>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Pelajaran agama dan pengajian dapat berkontribusi</w:t>
      </w:r>
      <w:r w:rsidR="009D0D4C" w:rsidRPr="00D954E0">
        <w:rPr>
          <w:rFonts w:ascii="Palatino Linotype" w:hAnsi="Palatino Linotype"/>
          <w:sz w:val="24"/>
          <w:szCs w:val="24"/>
          <w:lang w:val="en-US"/>
        </w:rPr>
        <w:t xml:space="preserve"> pada </w:t>
      </w:r>
      <w:r w:rsidRPr="00D954E0">
        <w:rPr>
          <w:rFonts w:ascii="Palatino Linotype" w:hAnsi="Palatino Linotype"/>
          <w:sz w:val="24"/>
          <w:szCs w:val="24"/>
          <w:lang w:val="id-ID"/>
        </w:rPr>
        <w:t xml:space="preserve">pengembangan moralitas dan karakter komunal </w:t>
      </w:r>
      <w:r w:rsidR="00B158AC" w:rsidRPr="00D954E0">
        <w:rPr>
          <w:rFonts w:ascii="Palatino Linotype" w:hAnsi="Palatino Linotype"/>
          <w:sz w:val="24"/>
          <w:szCs w:val="24"/>
          <w:lang w:val="en-US"/>
        </w:rPr>
        <w:t>dengan</w:t>
      </w:r>
      <w:r w:rsidRPr="00D954E0">
        <w:rPr>
          <w:rFonts w:ascii="Palatino Linotype" w:hAnsi="Palatino Linotype"/>
          <w:sz w:val="24"/>
          <w:szCs w:val="24"/>
          <w:lang w:val="id-ID"/>
        </w:rPr>
        <w:t xml:space="preserve"> baik</w:t>
      </w:r>
      <w:r w:rsidR="00B158AC" w:rsidRPr="00D954E0">
        <w:rPr>
          <w:rFonts w:ascii="Palatino Linotype" w:hAnsi="Palatino Linotype"/>
          <w:sz w:val="24"/>
          <w:szCs w:val="24"/>
          <w:lang w:val="en-US"/>
        </w:rPr>
        <w:t>.</w:t>
      </w:r>
      <w:r w:rsidRPr="00D954E0">
        <w:rPr>
          <w:rFonts w:ascii="Palatino Linotype" w:hAnsi="Palatino Linotype"/>
          <w:sz w:val="24"/>
          <w:szCs w:val="24"/>
          <w:lang w:val="id-ID"/>
        </w:rPr>
        <w:t xml:space="preserve"> </w:t>
      </w:r>
      <w:r w:rsidR="00B158AC" w:rsidRPr="00D954E0">
        <w:rPr>
          <w:rFonts w:ascii="Palatino Linotype" w:hAnsi="Palatino Linotype"/>
          <w:sz w:val="24"/>
          <w:szCs w:val="24"/>
          <w:lang w:val="en-US"/>
        </w:rPr>
        <w:t>Masyarakat dapat</w:t>
      </w:r>
      <w:r w:rsidRPr="00D954E0">
        <w:rPr>
          <w:rFonts w:ascii="Palatino Linotype" w:hAnsi="Palatino Linotype"/>
          <w:sz w:val="24"/>
          <w:szCs w:val="24"/>
          <w:lang w:val="id-ID"/>
        </w:rPr>
        <w:t xml:space="preserve"> hidup berdampingan secara damai dan penuh</w:t>
      </w:r>
      <w:r w:rsidR="00B158AC" w:rsidRPr="00D954E0">
        <w:rPr>
          <w:rFonts w:ascii="Palatino Linotype" w:hAnsi="Palatino Linotype"/>
          <w:sz w:val="24"/>
          <w:szCs w:val="24"/>
          <w:lang w:val="en-US"/>
        </w:rPr>
        <w:t xml:space="preserve"> </w:t>
      </w:r>
      <w:r w:rsidRPr="00D954E0">
        <w:rPr>
          <w:rFonts w:ascii="Palatino Linotype" w:hAnsi="Palatino Linotype"/>
          <w:sz w:val="24"/>
          <w:szCs w:val="24"/>
          <w:lang w:val="id-ID"/>
        </w:rPr>
        <w:t>toleransi</w:t>
      </w:r>
      <w:r w:rsidR="00B158AC" w:rsidRPr="00D954E0">
        <w:rPr>
          <w:rFonts w:ascii="Palatino Linotype" w:hAnsi="Palatino Linotype"/>
          <w:sz w:val="24"/>
          <w:szCs w:val="24"/>
          <w:lang w:val="en-US"/>
        </w:rPr>
        <w:t>;</w:t>
      </w:r>
    </w:p>
    <w:p w14:paraId="26F96AD1" w14:textId="0BF2FD41" w:rsidR="00AF2E13" w:rsidRPr="00D954E0" w:rsidRDefault="00AF2E13" w:rsidP="00016725">
      <w:pPr>
        <w:pStyle w:val="ListParagraph"/>
        <w:widowControl w:val="0"/>
        <w:numPr>
          <w:ilvl w:val="0"/>
          <w:numId w:val="4"/>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Pelajaran agama dalam materi pengajian yang efektif dapat membantu menumbuhkan tanggung jawab sosial dan kesadaran terhadap orang dan lingkungan</w:t>
      </w:r>
      <w:r w:rsidR="00B158AC" w:rsidRPr="00D954E0">
        <w:rPr>
          <w:rFonts w:ascii="Palatino Linotype" w:hAnsi="Palatino Linotype"/>
          <w:sz w:val="24"/>
          <w:szCs w:val="24"/>
          <w:lang w:val="en-US"/>
        </w:rPr>
        <w:t xml:space="preserve"> sehingga</w:t>
      </w:r>
      <w:r w:rsidRPr="00D954E0">
        <w:rPr>
          <w:rFonts w:ascii="Palatino Linotype" w:hAnsi="Palatino Linotype"/>
          <w:sz w:val="24"/>
          <w:szCs w:val="24"/>
          <w:lang w:val="id-ID"/>
        </w:rPr>
        <w:t xml:space="preserve"> dapat meningkatkan kohesi dan solidaritas masyarakat</w:t>
      </w:r>
      <w:r w:rsidR="00B158AC" w:rsidRPr="00D954E0">
        <w:rPr>
          <w:rFonts w:ascii="Palatino Linotype" w:hAnsi="Palatino Linotype"/>
          <w:sz w:val="24"/>
          <w:szCs w:val="24"/>
          <w:lang w:val="en-US"/>
        </w:rPr>
        <w:t>;</w:t>
      </w:r>
    </w:p>
    <w:p w14:paraId="31FBC079" w14:textId="3F5025B0" w:rsidR="00AF2E13" w:rsidRPr="00D954E0" w:rsidRDefault="00AF2E13" w:rsidP="00016725">
      <w:pPr>
        <w:pStyle w:val="ListParagraph"/>
        <w:widowControl w:val="0"/>
        <w:numPr>
          <w:ilvl w:val="0"/>
          <w:numId w:val="4"/>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Melalui pendidikan informal seperti pengajian, masyarakat dapat memperluas wawasan dan mendapatkan kesadaran yang lebih baik tentang keragaman budaya di masyarakat dengan belajar tentang agama dan kepercayaan lainnya.</w:t>
      </w:r>
    </w:p>
    <w:p w14:paraId="464F6F47" w14:textId="3E291981" w:rsidR="00B158AC" w:rsidRPr="00D954E0" w:rsidRDefault="00B158AC" w:rsidP="00016725">
      <w:pPr>
        <w:pStyle w:val="ListParagraph"/>
        <w:widowControl w:val="0"/>
        <w:numPr>
          <w:ilvl w:val="0"/>
          <w:numId w:val="4"/>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en-US"/>
        </w:rPr>
        <w:t>Pengajaran agama melalui pengajian dapat membantu untuk mengurangi perselisihan sosial dan mendorong perdamaian di masyarakat. Ketika seseorang memiliki pengetahuan yang cukup tentang nilai-nilai dan kepercayaan agama, akan lebih mudah untuk mengidentifikasi terkait kesepakatan dengan orang lain.</w:t>
      </w:r>
    </w:p>
    <w:p w14:paraId="16B90C36" w14:textId="4B7088C2" w:rsidR="00D5001C" w:rsidRPr="00D954E0" w:rsidRDefault="00B158AC" w:rsidP="00016725">
      <w:pPr>
        <w:widowControl w:val="0"/>
        <w:autoSpaceDE w:val="0"/>
        <w:autoSpaceDN w:val="0"/>
        <w:spacing w:after="0" w:line="240" w:lineRule="auto"/>
        <w:ind w:firstLine="283"/>
        <w:jc w:val="both"/>
        <w:rPr>
          <w:rFonts w:ascii="Palatino Linotype" w:hAnsi="Palatino Linotype"/>
          <w:sz w:val="24"/>
          <w:szCs w:val="24"/>
          <w:lang w:val="en-US"/>
        </w:rPr>
      </w:pPr>
      <w:r w:rsidRPr="00D954E0">
        <w:rPr>
          <w:rFonts w:ascii="Palatino Linotype" w:hAnsi="Palatino Linotype"/>
          <w:sz w:val="24"/>
          <w:szCs w:val="24"/>
          <w:lang w:val="en-US"/>
        </w:rPr>
        <w:t>Dari uraian tersebut dapat disimpulkan bahwa,</w:t>
      </w:r>
      <w:r w:rsidR="00AF2E13" w:rsidRPr="00D954E0">
        <w:rPr>
          <w:rFonts w:ascii="Palatino Linotype" w:hAnsi="Palatino Linotype"/>
          <w:sz w:val="24"/>
          <w:szCs w:val="24"/>
          <w:lang w:val="id-ID"/>
        </w:rPr>
        <w:t xml:space="preserve"> pengajian dan </w:t>
      </w:r>
      <w:r w:rsidR="00AF2E13" w:rsidRPr="00D954E0">
        <w:rPr>
          <w:rFonts w:ascii="Palatino Linotype" w:hAnsi="Palatino Linotype"/>
          <w:sz w:val="24"/>
          <w:szCs w:val="24"/>
          <w:lang w:val="id-ID"/>
        </w:rPr>
        <w:lastRenderedPageBreak/>
        <w:t>pendidikan memiliki peran yang signifikan dalam membentuk moralitas, keyakinan, dan pemahaman agama</w:t>
      </w:r>
      <w:r w:rsidR="00A256BE" w:rsidRPr="00D954E0">
        <w:rPr>
          <w:rFonts w:ascii="Palatino Linotype" w:hAnsi="Palatino Linotype"/>
          <w:sz w:val="24"/>
          <w:szCs w:val="24"/>
          <w:lang w:val="en-US"/>
        </w:rPr>
        <w:t xml:space="preserve"> bagi anggota</w:t>
      </w:r>
      <w:r w:rsidR="00AF2E13" w:rsidRPr="00D954E0">
        <w:rPr>
          <w:rFonts w:ascii="Palatino Linotype" w:hAnsi="Palatino Linotype"/>
          <w:sz w:val="24"/>
          <w:szCs w:val="24"/>
          <w:lang w:val="id-ID"/>
        </w:rPr>
        <w:t xml:space="preserve"> masyarakat. Untuk mendorong kerukunan dan toleransi dalam masyarakat, sangat penting bagi pendidik dan guru agama atau usta</w:t>
      </w:r>
      <w:r w:rsidR="00A256BE" w:rsidRPr="00D954E0">
        <w:rPr>
          <w:rFonts w:ascii="Palatino Linotype" w:hAnsi="Palatino Linotype"/>
          <w:sz w:val="24"/>
          <w:szCs w:val="24"/>
          <w:lang w:val="en-US"/>
        </w:rPr>
        <w:t>dz</w:t>
      </w:r>
      <w:r w:rsidR="00AF2E13" w:rsidRPr="00D954E0">
        <w:rPr>
          <w:rFonts w:ascii="Palatino Linotype" w:hAnsi="Palatino Linotype"/>
          <w:sz w:val="24"/>
          <w:szCs w:val="24"/>
          <w:lang w:val="id-ID"/>
        </w:rPr>
        <w:t xml:space="preserve"> untuk menanamkan ni</w:t>
      </w:r>
      <w:r w:rsidR="00D5001C" w:rsidRPr="00D954E0">
        <w:rPr>
          <w:rFonts w:ascii="Palatino Linotype" w:hAnsi="Palatino Linotype"/>
          <w:sz w:val="24"/>
          <w:szCs w:val="24"/>
          <w:lang w:val="id-ID"/>
        </w:rPr>
        <w:t>lai-nilai positif dan toleran</w:t>
      </w:r>
      <w:r w:rsidR="00D5001C" w:rsidRPr="00D954E0">
        <w:rPr>
          <w:rFonts w:ascii="Palatino Linotype" w:hAnsi="Palatino Linotype"/>
          <w:sz w:val="24"/>
          <w:szCs w:val="24"/>
          <w:lang w:val="en-US"/>
        </w:rPr>
        <w:t>.</w:t>
      </w:r>
    </w:p>
    <w:p w14:paraId="45BD5DA1" w14:textId="7BDCFAAC" w:rsidR="00D5001C" w:rsidRPr="00D954E0" w:rsidRDefault="00A256BE" w:rsidP="00016725">
      <w:pPr>
        <w:widowControl w:val="0"/>
        <w:autoSpaceDE w:val="0"/>
        <w:autoSpaceDN w:val="0"/>
        <w:spacing w:after="0" w:line="240" w:lineRule="auto"/>
        <w:ind w:firstLine="283"/>
        <w:jc w:val="both"/>
        <w:rPr>
          <w:rFonts w:ascii="Palatino Linotype" w:hAnsi="Palatino Linotype"/>
          <w:sz w:val="24"/>
          <w:szCs w:val="24"/>
          <w:lang w:val="en-US"/>
        </w:rPr>
      </w:pPr>
      <w:r w:rsidRPr="00D954E0">
        <w:rPr>
          <w:rFonts w:ascii="Palatino Linotype" w:hAnsi="Palatino Linotype"/>
          <w:sz w:val="24"/>
          <w:szCs w:val="24"/>
          <w:lang w:val="en-US"/>
        </w:rPr>
        <w:t>Dalam aspek yang lain,</w:t>
      </w:r>
      <w:r w:rsidR="00F35720" w:rsidRPr="00D954E0">
        <w:rPr>
          <w:rFonts w:ascii="Palatino Linotype" w:hAnsi="Palatino Linotype"/>
          <w:sz w:val="24"/>
          <w:szCs w:val="24"/>
          <w:lang w:val="en-US"/>
        </w:rPr>
        <w:t xml:space="preserve"> </w:t>
      </w:r>
      <w:r w:rsidR="00D5001C" w:rsidRPr="00D954E0">
        <w:rPr>
          <w:rFonts w:ascii="Palatino Linotype" w:hAnsi="Palatino Linotype"/>
          <w:sz w:val="24"/>
          <w:szCs w:val="24"/>
          <w:lang w:val="en-US"/>
        </w:rPr>
        <w:t xml:space="preserve">pengajian dengan pranata sosial </w:t>
      </w:r>
      <w:r w:rsidRPr="00D954E0">
        <w:rPr>
          <w:rFonts w:ascii="Palatino Linotype" w:hAnsi="Palatino Linotype"/>
          <w:sz w:val="24"/>
          <w:szCs w:val="24"/>
          <w:lang w:val="en-US"/>
        </w:rPr>
        <w:t>saling berkorelasi dan</w:t>
      </w:r>
      <w:r w:rsidR="00D5001C" w:rsidRPr="00D954E0">
        <w:rPr>
          <w:rFonts w:ascii="Palatino Linotype" w:hAnsi="Palatino Linotype"/>
          <w:sz w:val="24"/>
          <w:szCs w:val="24"/>
          <w:lang w:val="id-ID"/>
        </w:rPr>
        <w:t xml:space="preserve"> saling mempengaruhi satu sama lain. </w:t>
      </w:r>
      <w:r w:rsidRPr="00D954E0">
        <w:rPr>
          <w:rFonts w:ascii="Palatino Linotype" w:hAnsi="Palatino Linotype"/>
          <w:sz w:val="24"/>
          <w:szCs w:val="24"/>
          <w:lang w:val="en-US"/>
        </w:rPr>
        <w:t>P</w:t>
      </w:r>
      <w:r w:rsidR="00D5001C" w:rsidRPr="00D954E0">
        <w:rPr>
          <w:rFonts w:ascii="Palatino Linotype" w:hAnsi="Palatino Linotype"/>
          <w:sz w:val="24"/>
          <w:szCs w:val="24"/>
          <w:lang w:val="id-ID"/>
        </w:rPr>
        <w:t xml:space="preserve">ranata sosial menciptakan struktur dan standar yang memandu tindakan individu dalam masyarakat, </w:t>
      </w:r>
      <w:r w:rsidRPr="00D954E0">
        <w:rPr>
          <w:rFonts w:ascii="Palatino Linotype" w:hAnsi="Palatino Linotype"/>
          <w:sz w:val="24"/>
          <w:szCs w:val="24"/>
          <w:lang w:val="en-US"/>
        </w:rPr>
        <w:t xml:space="preserve">sedangkan </w:t>
      </w:r>
      <w:r w:rsidR="00D5001C" w:rsidRPr="00D954E0">
        <w:rPr>
          <w:rFonts w:ascii="Palatino Linotype" w:hAnsi="Palatino Linotype"/>
          <w:sz w:val="24"/>
          <w:szCs w:val="24"/>
          <w:lang w:val="id-ID"/>
        </w:rPr>
        <w:t xml:space="preserve">pengajian </w:t>
      </w:r>
      <w:r w:rsidRPr="00D954E0">
        <w:rPr>
          <w:rFonts w:ascii="Palatino Linotype" w:hAnsi="Palatino Linotype"/>
          <w:sz w:val="24"/>
          <w:szCs w:val="24"/>
          <w:lang w:val="en-US"/>
        </w:rPr>
        <w:t>lebih</w:t>
      </w:r>
      <w:r w:rsidR="00D5001C" w:rsidRPr="00D954E0">
        <w:rPr>
          <w:rFonts w:ascii="Palatino Linotype" w:hAnsi="Palatino Linotype"/>
          <w:sz w:val="24"/>
          <w:szCs w:val="24"/>
          <w:lang w:val="id-ID"/>
        </w:rPr>
        <w:t xml:space="preserve"> menekankan nilai dan etika yang dianut oleh masyarakat dan institusi sosial. </w:t>
      </w:r>
      <w:r w:rsidRPr="00D954E0">
        <w:rPr>
          <w:rFonts w:ascii="Palatino Linotype" w:hAnsi="Palatino Linotype"/>
          <w:sz w:val="24"/>
          <w:szCs w:val="24"/>
          <w:lang w:val="en-US"/>
        </w:rPr>
        <w:t>Adapun korelasi antara pengajian dan pranata sosial adalah sebagai berikut,</w:t>
      </w:r>
    </w:p>
    <w:p w14:paraId="11B98CBF" w14:textId="40E224D4" w:rsidR="00D5001C" w:rsidRPr="00D954E0" w:rsidRDefault="00D5001C" w:rsidP="00016725">
      <w:pPr>
        <w:pStyle w:val="ListParagraph"/>
        <w:widowControl w:val="0"/>
        <w:numPr>
          <w:ilvl w:val="0"/>
          <w:numId w:val="5"/>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 xml:space="preserve">Pranata sosial dapat mengembangkan nilai-nilai fundamental seperti kejujuran, keadilan, kesetaraan, dan empati berkat ajaran agama. </w:t>
      </w:r>
      <w:r w:rsidR="00A256BE" w:rsidRPr="00D954E0">
        <w:rPr>
          <w:rFonts w:ascii="Palatino Linotype" w:hAnsi="Palatino Linotype"/>
          <w:sz w:val="24"/>
          <w:szCs w:val="24"/>
          <w:lang w:val="en-US"/>
        </w:rPr>
        <w:t>Hal tersebut</w:t>
      </w:r>
      <w:r w:rsidRPr="00D954E0">
        <w:rPr>
          <w:rFonts w:ascii="Palatino Linotype" w:hAnsi="Palatino Linotype"/>
          <w:sz w:val="24"/>
          <w:szCs w:val="24"/>
          <w:lang w:val="id-ID"/>
        </w:rPr>
        <w:t xml:space="preserve"> membantu dalam mengembangkan moral dan etika yang diperlukan untuk </w:t>
      </w:r>
      <w:r w:rsidR="00A256BE" w:rsidRPr="00D954E0">
        <w:rPr>
          <w:rFonts w:ascii="Palatino Linotype" w:hAnsi="Palatino Linotype"/>
          <w:sz w:val="24"/>
          <w:szCs w:val="24"/>
          <w:lang w:val="en-US"/>
        </w:rPr>
        <w:t>membentuk</w:t>
      </w:r>
      <w:r w:rsidRPr="00D954E0">
        <w:rPr>
          <w:rFonts w:ascii="Palatino Linotype" w:hAnsi="Palatino Linotype"/>
          <w:sz w:val="24"/>
          <w:szCs w:val="24"/>
          <w:lang w:val="id-ID"/>
        </w:rPr>
        <w:t xml:space="preserve"> masyarakat yang adil dan berbudaya</w:t>
      </w:r>
      <w:r w:rsidR="00A256BE" w:rsidRPr="00D954E0">
        <w:rPr>
          <w:rFonts w:ascii="Palatino Linotype" w:hAnsi="Palatino Linotype"/>
          <w:sz w:val="24"/>
          <w:szCs w:val="24"/>
          <w:lang w:val="en-US"/>
        </w:rPr>
        <w:t>;</w:t>
      </w:r>
    </w:p>
    <w:p w14:paraId="47D000A7" w14:textId="48468533" w:rsidR="00D5001C" w:rsidRPr="00D954E0" w:rsidRDefault="00D5001C" w:rsidP="00016725">
      <w:pPr>
        <w:pStyle w:val="ListParagraph"/>
        <w:widowControl w:val="0"/>
        <w:numPr>
          <w:ilvl w:val="0"/>
          <w:numId w:val="5"/>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 xml:space="preserve">Norma dan hukum sosial yang diperlukan untuk menjaga masyarakat dalam kedamaian dan keseimbangan dapat dibentuk sebagian oleh doktrin agama. </w:t>
      </w:r>
      <w:r w:rsidR="00A256BE" w:rsidRPr="00D954E0">
        <w:rPr>
          <w:rFonts w:ascii="Palatino Linotype" w:hAnsi="Palatino Linotype"/>
          <w:sz w:val="24"/>
          <w:szCs w:val="24"/>
          <w:lang w:val="en-US"/>
        </w:rPr>
        <w:t xml:space="preserve">Hal tersebut dapat menumbuhkan </w:t>
      </w:r>
      <w:r w:rsidRPr="00D954E0">
        <w:rPr>
          <w:rFonts w:ascii="Palatino Linotype" w:hAnsi="Palatino Linotype"/>
          <w:sz w:val="24"/>
          <w:szCs w:val="24"/>
          <w:lang w:val="id-ID"/>
        </w:rPr>
        <w:t xml:space="preserve">norma dan hukum masyarakat </w:t>
      </w:r>
      <w:r w:rsidR="00A256BE" w:rsidRPr="00D954E0">
        <w:rPr>
          <w:rFonts w:ascii="Palatino Linotype" w:hAnsi="Palatino Linotype"/>
          <w:sz w:val="24"/>
          <w:szCs w:val="24"/>
          <w:lang w:val="en-US"/>
        </w:rPr>
        <w:t xml:space="preserve">tentang keragaman dan sikap </w:t>
      </w:r>
      <w:r w:rsidRPr="00D954E0">
        <w:rPr>
          <w:rFonts w:ascii="Palatino Linotype" w:hAnsi="Palatino Linotype"/>
          <w:sz w:val="24"/>
          <w:szCs w:val="24"/>
          <w:lang w:val="id-ID"/>
        </w:rPr>
        <w:t>saling menghormati</w:t>
      </w:r>
      <w:r w:rsidR="00A256BE" w:rsidRPr="00D954E0">
        <w:rPr>
          <w:rFonts w:ascii="Palatino Linotype" w:hAnsi="Palatino Linotype"/>
          <w:sz w:val="24"/>
          <w:szCs w:val="24"/>
          <w:lang w:val="en-US"/>
        </w:rPr>
        <w:t>;</w:t>
      </w:r>
    </w:p>
    <w:p w14:paraId="5F9E30CC" w14:textId="25B7ACC0" w:rsidR="00D5001C" w:rsidRPr="00D954E0" w:rsidRDefault="00D5001C" w:rsidP="00016725">
      <w:pPr>
        <w:pStyle w:val="ListParagraph"/>
        <w:widowControl w:val="0"/>
        <w:numPr>
          <w:ilvl w:val="0"/>
          <w:numId w:val="5"/>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Memahami dan menghayati fungsi pranata sosial dalam masyarakat dapat dibantu dengan pelajaran agama</w:t>
      </w:r>
      <w:r w:rsidR="00A256BE" w:rsidRPr="00D954E0">
        <w:rPr>
          <w:rFonts w:ascii="Palatino Linotype" w:hAnsi="Palatino Linotype"/>
          <w:sz w:val="24"/>
          <w:szCs w:val="24"/>
          <w:lang w:val="en-US"/>
        </w:rPr>
        <w:t>. P</w:t>
      </w:r>
      <w:r w:rsidRPr="00D954E0">
        <w:rPr>
          <w:rFonts w:ascii="Palatino Linotype" w:hAnsi="Palatino Linotype"/>
          <w:sz w:val="24"/>
          <w:szCs w:val="24"/>
          <w:lang w:val="id-ID"/>
        </w:rPr>
        <w:t>elajaran agama dapat membantu dalam memahami pentingnya keluarga, lingkungan, dan struktur sosial lainnya dalam mempengaruhi sikap dan perilaku masyarakat</w:t>
      </w:r>
      <w:r w:rsidR="00A256BE" w:rsidRPr="00D954E0">
        <w:rPr>
          <w:rFonts w:ascii="Palatino Linotype" w:hAnsi="Palatino Linotype"/>
          <w:sz w:val="24"/>
          <w:szCs w:val="24"/>
          <w:lang w:val="en-US"/>
        </w:rPr>
        <w:t>;</w:t>
      </w:r>
    </w:p>
    <w:p w14:paraId="2BF14B0F" w14:textId="5D9CAD4F" w:rsidR="00D5001C" w:rsidRPr="00D954E0" w:rsidRDefault="00D5001C" w:rsidP="00016725">
      <w:pPr>
        <w:pStyle w:val="ListParagraph"/>
        <w:widowControl w:val="0"/>
        <w:numPr>
          <w:ilvl w:val="0"/>
          <w:numId w:val="5"/>
        </w:numPr>
        <w:autoSpaceDE w:val="0"/>
        <w:autoSpaceDN w:val="0"/>
        <w:spacing w:after="0" w:line="240" w:lineRule="auto"/>
        <w:ind w:left="426" w:hanging="426"/>
        <w:contextualSpacing w:val="0"/>
        <w:jc w:val="both"/>
        <w:rPr>
          <w:rFonts w:ascii="Palatino Linotype" w:hAnsi="Palatino Linotype"/>
          <w:sz w:val="24"/>
          <w:szCs w:val="24"/>
          <w:lang w:val="id-ID"/>
        </w:rPr>
      </w:pPr>
      <w:r w:rsidRPr="00D954E0">
        <w:rPr>
          <w:rFonts w:ascii="Palatino Linotype" w:hAnsi="Palatino Linotype"/>
          <w:sz w:val="24"/>
          <w:szCs w:val="24"/>
          <w:lang w:val="id-ID"/>
        </w:rPr>
        <w:t xml:space="preserve">Struktur sosial </w:t>
      </w:r>
      <w:r w:rsidR="006100CC" w:rsidRPr="00D954E0">
        <w:rPr>
          <w:rFonts w:ascii="Palatino Linotype" w:hAnsi="Palatino Linotype"/>
          <w:sz w:val="24"/>
          <w:szCs w:val="24"/>
          <w:lang w:val="en-US"/>
        </w:rPr>
        <w:t>berkorelasi pada cara pengajaran</w:t>
      </w:r>
      <w:r w:rsidRPr="00D954E0">
        <w:rPr>
          <w:rFonts w:ascii="Palatino Linotype" w:hAnsi="Palatino Linotype"/>
          <w:sz w:val="24"/>
          <w:szCs w:val="24"/>
          <w:lang w:val="id-ID"/>
        </w:rPr>
        <w:t xml:space="preserve"> agama. Misalnya, lembaga pendidikan informal dapat menumbuhkan lingkungan di mana agama diajarkan</w:t>
      </w:r>
      <w:r w:rsidR="00AB52F5" w:rsidRPr="00D954E0">
        <w:rPr>
          <w:rFonts w:ascii="Palatino Linotype" w:hAnsi="Palatino Linotype"/>
          <w:sz w:val="24"/>
          <w:szCs w:val="24"/>
          <w:lang w:val="en-US"/>
        </w:rPr>
        <w:t>.</w:t>
      </w:r>
      <w:r w:rsidRPr="00D954E0">
        <w:rPr>
          <w:rFonts w:ascii="Palatino Linotype" w:hAnsi="Palatino Linotype"/>
          <w:sz w:val="24"/>
          <w:szCs w:val="24"/>
          <w:lang w:val="id-ID"/>
        </w:rPr>
        <w:t xml:space="preserve"> sedangkan lembaga keagamaan dapat mendorong tanggung jawab dan kesadaran sosial untuk membentuk perilaku yang baik di masyarakat.</w:t>
      </w:r>
    </w:p>
    <w:p w14:paraId="57E88B3A" w14:textId="1B5E339D" w:rsidR="00AF2E13" w:rsidRPr="00D954E0" w:rsidRDefault="00AB52F5"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en-US"/>
        </w:rPr>
        <w:t>P</w:t>
      </w:r>
      <w:r w:rsidR="00D5001C" w:rsidRPr="00D954E0">
        <w:rPr>
          <w:rFonts w:ascii="Palatino Linotype" w:hAnsi="Palatino Linotype"/>
          <w:sz w:val="24"/>
          <w:szCs w:val="24"/>
          <w:lang w:val="id-ID"/>
        </w:rPr>
        <w:t xml:space="preserve">engajian dan pranata sosial memiliki pengaruh yang signifikan terhadap masyarakat </w:t>
      </w:r>
      <w:r w:rsidRPr="00D954E0">
        <w:rPr>
          <w:rFonts w:ascii="Palatino Linotype" w:hAnsi="Palatino Linotype"/>
          <w:sz w:val="24"/>
          <w:szCs w:val="24"/>
          <w:lang w:val="en-US"/>
        </w:rPr>
        <w:t xml:space="preserve">dalam </w:t>
      </w:r>
      <w:r w:rsidR="00D5001C" w:rsidRPr="00D954E0">
        <w:rPr>
          <w:rFonts w:ascii="Palatino Linotype" w:hAnsi="Palatino Linotype"/>
          <w:sz w:val="24"/>
          <w:szCs w:val="24"/>
          <w:lang w:val="id-ID"/>
        </w:rPr>
        <w:t xml:space="preserve">mengembangkan etika, moralitas, dan perilakunya. </w:t>
      </w:r>
      <w:r w:rsidRPr="00D954E0">
        <w:rPr>
          <w:rFonts w:ascii="Palatino Linotype" w:hAnsi="Palatino Linotype"/>
          <w:sz w:val="24"/>
          <w:szCs w:val="24"/>
          <w:lang w:val="en-US"/>
        </w:rPr>
        <w:t xml:space="preserve">Keduanya juga berperan penting untuk </w:t>
      </w:r>
      <w:r w:rsidR="00D5001C" w:rsidRPr="00D954E0">
        <w:rPr>
          <w:rFonts w:ascii="Palatino Linotype" w:hAnsi="Palatino Linotype"/>
          <w:sz w:val="24"/>
          <w:szCs w:val="24"/>
          <w:lang w:val="id-ID"/>
        </w:rPr>
        <w:t>menciptakan norma dan peraturan sosial yang saling menghormati dan menjunjung tinggi prinsip keragaman</w:t>
      </w:r>
      <w:r w:rsidRPr="00D954E0">
        <w:rPr>
          <w:rFonts w:ascii="Palatino Linotype" w:hAnsi="Palatino Linotype"/>
          <w:sz w:val="24"/>
          <w:szCs w:val="24"/>
          <w:lang w:val="en-US"/>
        </w:rPr>
        <w:t xml:space="preserve">. Dengan demikian, diperlukan kolaborasi antara </w:t>
      </w:r>
      <w:r w:rsidR="00D5001C" w:rsidRPr="00D954E0">
        <w:rPr>
          <w:rFonts w:ascii="Palatino Linotype" w:hAnsi="Palatino Linotype"/>
          <w:sz w:val="24"/>
          <w:szCs w:val="24"/>
          <w:lang w:val="id-ID"/>
        </w:rPr>
        <w:t xml:space="preserve">orang, keluarga, komunitas, dan lembaga sosial untuk </w:t>
      </w:r>
      <w:r w:rsidRPr="00D954E0">
        <w:rPr>
          <w:rFonts w:ascii="Palatino Linotype" w:hAnsi="Palatino Linotype"/>
          <w:sz w:val="24"/>
          <w:szCs w:val="24"/>
          <w:lang w:val="en-US"/>
        </w:rPr>
        <w:t>mewujudkan hal tersebut</w:t>
      </w:r>
      <w:r w:rsidR="00D5001C" w:rsidRPr="00D954E0">
        <w:rPr>
          <w:rFonts w:ascii="Palatino Linotype" w:hAnsi="Palatino Linotype"/>
          <w:sz w:val="24"/>
          <w:szCs w:val="24"/>
          <w:lang w:val="id-ID"/>
        </w:rPr>
        <w:t>.</w:t>
      </w:r>
    </w:p>
    <w:p w14:paraId="4F271F87" w14:textId="66543E69" w:rsidR="004E5BC0" w:rsidRPr="00D954E0" w:rsidRDefault="004E5BC0" w:rsidP="00016725">
      <w:pPr>
        <w:pStyle w:val="Penutup"/>
        <w:spacing w:line="240" w:lineRule="auto"/>
        <w:rPr>
          <w:rFonts w:ascii="Palatino Linotype" w:hAnsi="Palatino Linotype"/>
          <w:sz w:val="24"/>
          <w:szCs w:val="24"/>
        </w:rPr>
      </w:pPr>
      <w:r w:rsidRPr="00D954E0">
        <w:rPr>
          <w:rFonts w:ascii="Palatino Linotype" w:hAnsi="Palatino Linotype"/>
          <w:sz w:val="24"/>
          <w:szCs w:val="24"/>
        </w:rPr>
        <w:t>PENUTUP</w:t>
      </w:r>
    </w:p>
    <w:p w14:paraId="711B59BB" w14:textId="77777777" w:rsidR="00AB52F5" w:rsidRPr="00D954E0" w:rsidRDefault="00F7289E"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id-ID"/>
        </w:rPr>
        <w:t>Pendidikan merupakan salah satu pranata sosial</w:t>
      </w:r>
      <w:r w:rsidR="00AB52F5" w:rsidRPr="00D954E0">
        <w:rPr>
          <w:rFonts w:ascii="Palatino Linotype" w:hAnsi="Palatino Linotype"/>
          <w:sz w:val="24"/>
          <w:szCs w:val="24"/>
          <w:lang w:val="en-US"/>
        </w:rPr>
        <w:t xml:space="preserve"> yang</w:t>
      </w:r>
      <w:r w:rsidRPr="00D954E0">
        <w:rPr>
          <w:rFonts w:ascii="Palatino Linotype" w:hAnsi="Palatino Linotype"/>
          <w:sz w:val="24"/>
          <w:szCs w:val="24"/>
          <w:lang w:val="id-ID"/>
        </w:rPr>
        <w:t xml:space="preserve"> melibatkan interaksi sosial antara individu dan masyarakat. Sebagai pranata sosial, </w:t>
      </w:r>
      <w:r w:rsidRPr="00D954E0">
        <w:rPr>
          <w:rFonts w:ascii="Palatino Linotype" w:hAnsi="Palatino Linotype"/>
          <w:sz w:val="24"/>
          <w:szCs w:val="24"/>
          <w:lang w:val="id-ID"/>
        </w:rPr>
        <w:lastRenderedPageBreak/>
        <w:t>pendidikan memliki peran penting dalam membentuk dan mempertahankan nilai-nilai, norma, dan tata cara hidup masyarakat.</w:t>
      </w:r>
      <w:r w:rsidR="00AB52F5" w:rsidRPr="00D954E0">
        <w:rPr>
          <w:rFonts w:ascii="Palatino Linotype" w:hAnsi="Palatino Linotype"/>
          <w:sz w:val="24"/>
          <w:szCs w:val="24"/>
          <w:lang w:val="en-US"/>
        </w:rPr>
        <w:t xml:space="preserve"> P</w:t>
      </w:r>
      <w:r w:rsidR="00AB52F5" w:rsidRPr="00D954E0">
        <w:rPr>
          <w:rFonts w:ascii="Palatino Linotype" w:hAnsi="Palatino Linotype"/>
          <w:sz w:val="24"/>
          <w:szCs w:val="24"/>
          <w:lang w:val="id-ID"/>
        </w:rPr>
        <w:t>engajian dan pendidikan memiliki peran yang signifikan dalam membentuk moralitas, keyakinan, dan pemahaman agama masyarakat.</w:t>
      </w:r>
      <w:r w:rsidR="00AB52F5" w:rsidRPr="00D954E0">
        <w:rPr>
          <w:rFonts w:ascii="Palatino Linotype" w:hAnsi="Palatino Linotype"/>
          <w:sz w:val="24"/>
          <w:szCs w:val="24"/>
          <w:lang w:val="en-US"/>
        </w:rPr>
        <w:t xml:space="preserve"> Sementara itu, </w:t>
      </w:r>
      <w:r w:rsidR="00AB52F5" w:rsidRPr="00D954E0">
        <w:rPr>
          <w:rFonts w:ascii="Palatino Linotype" w:hAnsi="Palatino Linotype"/>
          <w:sz w:val="24"/>
          <w:szCs w:val="24"/>
          <w:lang w:val="id-ID"/>
        </w:rPr>
        <w:t>pengajian dan pranata sosial memiliki pengaruh yang signifikan terhadap bagaimana masyarakat mengembangkan etika, moralitas, dan perilakunya</w:t>
      </w:r>
      <w:r w:rsidR="00AB52F5" w:rsidRPr="00D954E0">
        <w:rPr>
          <w:rFonts w:ascii="Palatino Linotype" w:hAnsi="Palatino Linotype"/>
          <w:sz w:val="24"/>
          <w:szCs w:val="24"/>
          <w:lang w:val="en-US"/>
        </w:rPr>
        <w:t>.</w:t>
      </w:r>
    </w:p>
    <w:p w14:paraId="48EB27D2" w14:textId="6B7B319A" w:rsidR="004E5BC0" w:rsidRPr="00D954E0" w:rsidRDefault="00AB52F5" w:rsidP="00016725">
      <w:pPr>
        <w:pStyle w:val="IsiArtikel"/>
        <w:spacing w:line="240" w:lineRule="auto"/>
        <w:rPr>
          <w:rFonts w:ascii="Palatino Linotype" w:hAnsi="Palatino Linotype"/>
          <w:sz w:val="24"/>
          <w:szCs w:val="24"/>
          <w:lang w:val="en-US"/>
        </w:rPr>
      </w:pPr>
      <w:r w:rsidRPr="00D954E0">
        <w:rPr>
          <w:rFonts w:ascii="Palatino Linotype" w:hAnsi="Palatino Linotype"/>
          <w:sz w:val="24"/>
          <w:szCs w:val="24"/>
          <w:lang w:val="en-US"/>
        </w:rPr>
        <w:t xml:space="preserve">Diperlukan kolaborasi yang melibatkan individu, keluarga, komunitas, dan lembaga sosial untuk mewujudkan </w:t>
      </w:r>
      <w:r w:rsidRPr="00D954E0">
        <w:rPr>
          <w:rFonts w:ascii="Palatino Linotype" w:hAnsi="Palatino Linotype"/>
          <w:sz w:val="24"/>
          <w:szCs w:val="24"/>
          <w:lang w:val="id-ID"/>
        </w:rPr>
        <w:t>norma dan peraturan sosial yang saling menghormati dan menjunjung tinggi prinsip keragaman dalam masyarakat</w:t>
      </w:r>
      <w:r w:rsidRPr="00D954E0">
        <w:rPr>
          <w:rFonts w:ascii="Palatino Linotype" w:hAnsi="Palatino Linotype"/>
          <w:sz w:val="24"/>
          <w:szCs w:val="24"/>
          <w:lang w:val="en-US"/>
        </w:rPr>
        <w:t>. Hal tersebut tercermin dalam kegiatan pengajian yang dilaksanakan di Masjid Al-Fattah di Desa Aur Cina. Kegiatan pengajian tersebut tidak sekedar pada penyampaian ilmu agama, namun juga implementasi nilai-nilai keagamaan yang selaras dengan pranata sosial seperti gotong royong dan sikap saling peduli.</w:t>
      </w:r>
    </w:p>
    <w:p w14:paraId="4EED32DE" w14:textId="77777777" w:rsidR="0083502F" w:rsidRPr="00D954E0" w:rsidRDefault="0083502F" w:rsidP="00016725">
      <w:pPr>
        <w:pStyle w:val="IsiArtikel"/>
        <w:spacing w:line="240" w:lineRule="auto"/>
        <w:ind w:firstLine="0"/>
        <w:rPr>
          <w:rFonts w:ascii="Palatino Linotype" w:hAnsi="Palatino Linotype"/>
          <w:sz w:val="24"/>
          <w:szCs w:val="24"/>
        </w:rPr>
        <w:sectPr w:rsidR="0083502F" w:rsidRPr="00D954E0" w:rsidSect="00D954E0">
          <w:pgSz w:w="11906" w:h="16838" w:code="9"/>
          <w:pgMar w:top="2268" w:right="1701" w:bottom="1701" w:left="2268" w:header="709" w:footer="709" w:gutter="0"/>
          <w:cols w:space="708"/>
          <w:docGrid w:linePitch="360"/>
        </w:sectPr>
      </w:pPr>
    </w:p>
    <w:p w14:paraId="052DF3C3" w14:textId="12EA0FFA" w:rsidR="0083502F" w:rsidRPr="00D954E0" w:rsidRDefault="00CA6854" w:rsidP="00016725">
      <w:pPr>
        <w:pStyle w:val="Refensi"/>
        <w:spacing w:line="240" w:lineRule="auto"/>
        <w:jc w:val="both"/>
        <w:rPr>
          <w:rFonts w:ascii="Palatino Linotype" w:hAnsi="Palatino Linotype"/>
          <w:sz w:val="24"/>
          <w:szCs w:val="24"/>
          <w:lang w:val="id-ID"/>
        </w:rPr>
      </w:pPr>
      <w:r w:rsidRPr="00D954E0">
        <w:rPr>
          <w:rFonts w:ascii="Palatino Linotype" w:hAnsi="Palatino Linotype"/>
          <w:sz w:val="24"/>
          <w:szCs w:val="24"/>
          <w:lang w:val="id-ID"/>
        </w:rPr>
        <w:lastRenderedPageBreak/>
        <w:t>REFERENSI</w:t>
      </w:r>
    </w:p>
    <w:p w14:paraId="4889CB43" w14:textId="72B5AD0A" w:rsidR="00BD1232" w:rsidRPr="00D954E0" w:rsidRDefault="00113BD0" w:rsidP="00016725">
      <w:pPr>
        <w:widowControl w:val="0"/>
        <w:autoSpaceDE w:val="0"/>
        <w:autoSpaceDN w:val="0"/>
        <w:adjustRightInd w:val="0"/>
        <w:spacing w:line="240" w:lineRule="auto"/>
        <w:ind w:left="640" w:hanging="640"/>
        <w:jc w:val="both"/>
        <w:rPr>
          <w:rFonts w:ascii="Palatino Linotype" w:hAnsi="Palatino Linotype" w:cs="Times New Roman"/>
          <w:noProof/>
          <w:sz w:val="24"/>
          <w:szCs w:val="24"/>
        </w:rPr>
      </w:pPr>
      <w:r w:rsidRPr="00D954E0">
        <w:rPr>
          <w:rFonts w:ascii="Palatino Linotype" w:hAnsi="Palatino Linotype"/>
          <w:sz w:val="24"/>
          <w:szCs w:val="24"/>
          <w:lang w:val="id-ID"/>
        </w:rPr>
        <w:fldChar w:fldCharType="begin" w:fldLock="1"/>
      </w:r>
      <w:r w:rsidRPr="00D954E0">
        <w:rPr>
          <w:rFonts w:ascii="Palatino Linotype" w:hAnsi="Palatino Linotype"/>
          <w:sz w:val="24"/>
          <w:szCs w:val="24"/>
          <w:lang w:val="id-ID"/>
        </w:rPr>
        <w:instrText xml:space="preserve">ADDIN Mendeley Bibliography CSL_BIBLIOGRAPHY </w:instrText>
      </w:r>
      <w:r w:rsidRPr="00D954E0">
        <w:rPr>
          <w:rFonts w:ascii="Palatino Linotype" w:hAnsi="Palatino Linotype"/>
          <w:sz w:val="24"/>
          <w:szCs w:val="24"/>
          <w:lang w:val="id-ID"/>
        </w:rPr>
        <w:fldChar w:fldCharType="separate"/>
      </w:r>
      <w:r w:rsidR="00BD1232" w:rsidRPr="00D954E0">
        <w:rPr>
          <w:rFonts w:ascii="Palatino Linotype" w:hAnsi="Palatino Linotype" w:cs="Times New Roman"/>
          <w:noProof/>
          <w:sz w:val="24"/>
          <w:szCs w:val="24"/>
        </w:rPr>
        <w:t>1.</w:t>
      </w:r>
      <w:r w:rsidR="00BD1232" w:rsidRPr="00D954E0">
        <w:rPr>
          <w:rFonts w:ascii="Palatino Linotype" w:hAnsi="Palatino Linotype" w:cs="Times New Roman"/>
          <w:noProof/>
          <w:sz w:val="24"/>
          <w:szCs w:val="24"/>
        </w:rPr>
        <w:tab/>
        <w:t xml:space="preserve">Kuntjorowati E. Pemberdayaan Pranata Sosial Bagi Penumbuhan Wahana Kesejahteraan Sosial Berbasis Masyarakat. </w:t>
      </w:r>
      <w:r w:rsidR="00BD1232" w:rsidRPr="00D954E0">
        <w:rPr>
          <w:rFonts w:ascii="Palatino Linotype" w:hAnsi="Palatino Linotype" w:cs="Times New Roman"/>
          <w:i/>
          <w:iCs/>
          <w:noProof/>
          <w:sz w:val="24"/>
          <w:szCs w:val="24"/>
        </w:rPr>
        <w:t>J PKS</w:t>
      </w:r>
      <w:r w:rsidR="00BD1232" w:rsidRPr="00D954E0">
        <w:rPr>
          <w:rFonts w:ascii="Palatino Linotype" w:hAnsi="Palatino Linotype" w:cs="Times New Roman"/>
          <w:noProof/>
          <w:sz w:val="24"/>
          <w:szCs w:val="24"/>
        </w:rPr>
        <w:t>. 2019;18(2):179-194.</w:t>
      </w:r>
    </w:p>
    <w:p w14:paraId="6947B3D0" w14:textId="77777777" w:rsidR="00BD1232" w:rsidRPr="00D954E0" w:rsidRDefault="00BD1232" w:rsidP="00016725">
      <w:pPr>
        <w:widowControl w:val="0"/>
        <w:autoSpaceDE w:val="0"/>
        <w:autoSpaceDN w:val="0"/>
        <w:adjustRightInd w:val="0"/>
        <w:spacing w:line="240" w:lineRule="auto"/>
        <w:ind w:left="640" w:hanging="640"/>
        <w:jc w:val="both"/>
        <w:rPr>
          <w:rFonts w:ascii="Palatino Linotype" w:hAnsi="Palatino Linotype" w:cs="Times New Roman"/>
          <w:noProof/>
          <w:sz w:val="24"/>
          <w:szCs w:val="24"/>
        </w:rPr>
      </w:pPr>
      <w:r w:rsidRPr="00D954E0">
        <w:rPr>
          <w:rFonts w:ascii="Palatino Linotype" w:hAnsi="Palatino Linotype" w:cs="Times New Roman"/>
          <w:noProof/>
          <w:sz w:val="24"/>
          <w:szCs w:val="24"/>
        </w:rPr>
        <w:t>2.</w:t>
      </w:r>
      <w:r w:rsidRPr="00D954E0">
        <w:rPr>
          <w:rFonts w:ascii="Palatino Linotype" w:hAnsi="Palatino Linotype" w:cs="Times New Roman"/>
          <w:noProof/>
          <w:sz w:val="24"/>
          <w:szCs w:val="24"/>
        </w:rPr>
        <w:tab/>
        <w:t xml:space="preserve">Kholida NM, Satria R. Peran Kegiatan Pengajian Sebagai Wadah Pelaksanaan Pendidikan Islam Berbasis Masyarakat. </w:t>
      </w:r>
      <w:r w:rsidRPr="00D954E0">
        <w:rPr>
          <w:rFonts w:ascii="Palatino Linotype" w:hAnsi="Palatino Linotype" w:cs="Times New Roman"/>
          <w:i/>
          <w:iCs/>
          <w:noProof/>
          <w:sz w:val="24"/>
          <w:szCs w:val="24"/>
        </w:rPr>
        <w:t>J Pendidik Tambusai</w:t>
      </w:r>
      <w:r w:rsidRPr="00D954E0">
        <w:rPr>
          <w:rFonts w:ascii="Palatino Linotype" w:hAnsi="Palatino Linotype" w:cs="Times New Roman"/>
          <w:noProof/>
          <w:sz w:val="24"/>
          <w:szCs w:val="24"/>
        </w:rPr>
        <w:t>. 2021;5(2):3825-3830.</w:t>
      </w:r>
    </w:p>
    <w:p w14:paraId="7ECA10AB" w14:textId="77777777" w:rsidR="00BD1232" w:rsidRPr="00D954E0" w:rsidRDefault="00BD1232" w:rsidP="00016725">
      <w:pPr>
        <w:widowControl w:val="0"/>
        <w:autoSpaceDE w:val="0"/>
        <w:autoSpaceDN w:val="0"/>
        <w:adjustRightInd w:val="0"/>
        <w:spacing w:line="240" w:lineRule="auto"/>
        <w:ind w:left="640" w:hanging="640"/>
        <w:jc w:val="both"/>
        <w:rPr>
          <w:rFonts w:ascii="Palatino Linotype" w:hAnsi="Palatino Linotype" w:cs="Times New Roman"/>
          <w:noProof/>
          <w:sz w:val="24"/>
          <w:szCs w:val="24"/>
        </w:rPr>
      </w:pPr>
      <w:r w:rsidRPr="00D954E0">
        <w:rPr>
          <w:rFonts w:ascii="Palatino Linotype" w:hAnsi="Palatino Linotype" w:cs="Times New Roman"/>
          <w:noProof/>
          <w:sz w:val="24"/>
          <w:szCs w:val="24"/>
        </w:rPr>
        <w:t>3.</w:t>
      </w:r>
      <w:r w:rsidRPr="00D954E0">
        <w:rPr>
          <w:rFonts w:ascii="Palatino Linotype" w:hAnsi="Palatino Linotype" w:cs="Times New Roman"/>
          <w:noProof/>
          <w:sz w:val="24"/>
          <w:szCs w:val="24"/>
        </w:rPr>
        <w:tab/>
        <w:t xml:space="preserve">Lukman S, Abidin YZ, Shodiqin A. Peranan Majelis Taklim dalam Meningkatkan Pemahaman Keagamaan Masyarakat. </w:t>
      </w:r>
      <w:r w:rsidRPr="00D954E0">
        <w:rPr>
          <w:rFonts w:ascii="Palatino Linotype" w:hAnsi="Palatino Linotype" w:cs="Times New Roman"/>
          <w:i/>
          <w:iCs/>
          <w:noProof/>
          <w:sz w:val="24"/>
          <w:szCs w:val="24"/>
        </w:rPr>
        <w:t>Tabligh J Komun dan Penyiaran Islam</w:t>
      </w:r>
      <w:r w:rsidRPr="00D954E0">
        <w:rPr>
          <w:rFonts w:ascii="Palatino Linotype" w:hAnsi="Palatino Linotype" w:cs="Times New Roman"/>
          <w:noProof/>
          <w:sz w:val="24"/>
          <w:szCs w:val="24"/>
        </w:rPr>
        <w:t>. 2020;4(1):65-84. doi:10.15575/tabligh.v4i1.802</w:t>
      </w:r>
    </w:p>
    <w:p w14:paraId="28EE75B8" w14:textId="77777777" w:rsidR="00BD1232" w:rsidRPr="00D954E0" w:rsidRDefault="00BD1232" w:rsidP="00016725">
      <w:pPr>
        <w:widowControl w:val="0"/>
        <w:autoSpaceDE w:val="0"/>
        <w:autoSpaceDN w:val="0"/>
        <w:adjustRightInd w:val="0"/>
        <w:spacing w:line="240" w:lineRule="auto"/>
        <w:ind w:left="640" w:hanging="640"/>
        <w:jc w:val="both"/>
        <w:rPr>
          <w:rFonts w:ascii="Palatino Linotype" w:hAnsi="Palatino Linotype" w:cs="Times New Roman"/>
          <w:noProof/>
          <w:sz w:val="24"/>
          <w:szCs w:val="24"/>
        </w:rPr>
      </w:pPr>
      <w:r w:rsidRPr="00D954E0">
        <w:rPr>
          <w:rFonts w:ascii="Palatino Linotype" w:hAnsi="Palatino Linotype" w:cs="Times New Roman"/>
          <w:noProof/>
          <w:sz w:val="24"/>
          <w:szCs w:val="24"/>
        </w:rPr>
        <w:t>4.</w:t>
      </w:r>
      <w:r w:rsidRPr="00D954E0">
        <w:rPr>
          <w:rFonts w:ascii="Palatino Linotype" w:hAnsi="Palatino Linotype" w:cs="Times New Roman"/>
          <w:noProof/>
          <w:sz w:val="24"/>
          <w:szCs w:val="24"/>
        </w:rPr>
        <w:tab/>
        <w:t xml:space="preserve">Aziizu BYA. Tujuan Besar Pendidikan Adalah Tindakan. </w:t>
      </w:r>
      <w:r w:rsidRPr="00D954E0">
        <w:rPr>
          <w:rFonts w:ascii="Palatino Linotype" w:hAnsi="Palatino Linotype" w:cs="Times New Roman"/>
          <w:i/>
          <w:iCs/>
          <w:noProof/>
          <w:sz w:val="24"/>
          <w:szCs w:val="24"/>
        </w:rPr>
        <w:t>Pros Penelit dan Pengabdi Kpd Masy</w:t>
      </w:r>
      <w:r w:rsidRPr="00D954E0">
        <w:rPr>
          <w:rFonts w:ascii="Palatino Linotype" w:hAnsi="Palatino Linotype" w:cs="Times New Roman"/>
          <w:noProof/>
          <w:sz w:val="24"/>
          <w:szCs w:val="24"/>
        </w:rPr>
        <w:t>. 2015;2(2):295-300. doi:10.24198/jppm.v2i2.13540</w:t>
      </w:r>
    </w:p>
    <w:p w14:paraId="5F26E896" w14:textId="77777777" w:rsidR="00BD1232" w:rsidRPr="00D954E0" w:rsidRDefault="00BD1232" w:rsidP="00016725">
      <w:pPr>
        <w:widowControl w:val="0"/>
        <w:autoSpaceDE w:val="0"/>
        <w:autoSpaceDN w:val="0"/>
        <w:adjustRightInd w:val="0"/>
        <w:spacing w:line="240" w:lineRule="auto"/>
        <w:ind w:left="640" w:hanging="640"/>
        <w:jc w:val="both"/>
        <w:rPr>
          <w:rFonts w:ascii="Palatino Linotype" w:hAnsi="Palatino Linotype"/>
          <w:noProof/>
          <w:sz w:val="24"/>
          <w:szCs w:val="24"/>
        </w:rPr>
      </w:pPr>
      <w:r w:rsidRPr="00D954E0">
        <w:rPr>
          <w:rFonts w:ascii="Palatino Linotype" w:hAnsi="Palatino Linotype" w:cs="Times New Roman"/>
          <w:noProof/>
          <w:sz w:val="24"/>
          <w:szCs w:val="24"/>
        </w:rPr>
        <w:t>5.</w:t>
      </w:r>
      <w:r w:rsidRPr="00D954E0">
        <w:rPr>
          <w:rFonts w:ascii="Palatino Linotype" w:hAnsi="Palatino Linotype" w:cs="Times New Roman"/>
          <w:noProof/>
          <w:sz w:val="24"/>
          <w:szCs w:val="24"/>
        </w:rPr>
        <w:tab/>
        <w:t xml:space="preserve">Drastawan INA. Kedudukan Norma Agama, Kesusilaan, dan Kesopanan dengan Norma Hukum Pada Tata Masyarakat. </w:t>
      </w:r>
      <w:r w:rsidRPr="00D954E0">
        <w:rPr>
          <w:rFonts w:ascii="Palatino Linotype" w:hAnsi="Palatino Linotype" w:cs="Times New Roman"/>
          <w:i/>
          <w:iCs/>
          <w:noProof/>
          <w:sz w:val="24"/>
          <w:szCs w:val="24"/>
        </w:rPr>
        <w:t>J Komunitas Yust Penddikan Ganesha</w:t>
      </w:r>
      <w:r w:rsidRPr="00D954E0">
        <w:rPr>
          <w:rFonts w:ascii="Palatino Linotype" w:hAnsi="Palatino Linotype" w:cs="Times New Roman"/>
          <w:noProof/>
          <w:sz w:val="24"/>
          <w:szCs w:val="24"/>
        </w:rPr>
        <w:t>. 2021;4(3):928-939.</w:t>
      </w:r>
    </w:p>
    <w:p w14:paraId="01C9F67E" w14:textId="382408F2" w:rsidR="0064203E" w:rsidRPr="00D954E0" w:rsidRDefault="00113BD0" w:rsidP="00016725">
      <w:pPr>
        <w:widowControl w:val="0"/>
        <w:autoSpaceDE w:val="0"/>
        <w:autoSpaceDN w:val="0"/>
        <w:adjustRightInd w:val="0"/>
        <w:spacing w:line="240" w:lineRule="auto"/>
        <w:ind w:left="480" w:hanging="480"/>
        <w:jc w:val="both"/>
        <w:rPr>
          <w:rFonts w:ascii="Palatino Linotype" w:hAnsi="Palatino Linotype"/>
          <w:sz w:val="24"/>
          <w:szCs w:val="24"/>
          <w:lang w:val="id-ID"/>
        </w:rPr>
      </w:pPr>
      <w:r w:rsidRPr="00D954E0">
        <w:rPr>
          <w:rFonts w:ascii="Palatino Linotype" w:hAnsi="Palatino Linotype"/>
          <w:sz w:val="24"/>
          <w:szCs w:val="24"/>
          <w:lang w:val="id-ID"/>
        </w:rPr>
        <w:fldChar w:fldCharType="end"/>
      </w:r>
    </w:p>
    <w:sectPr w:rsidR="0064203E" w:rsidRPr="00D954E0" w:rsidSect="002A72E2">
      <w:pgSz w:w="8391" w:h="11906" w:code="1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8AAC" w14:textId="77777777" w:rsidR="00853EEF" w:rsidRDefault="00853EEF" w:rsidP="00F87272">
      <w:pPr>
        <w:spacing w:after="0" w:line="240" w:lineRule="auto"/>
      </w:pPr>
      <w:r>
        <w:separator/>
      </w:r>
    </w:p>
  </w:endnote>
  <w:endnote w:type="continuationSeparator" w:id="0">
    <w:p w14:paraId="1CB681B8" w14:textId="77777777" w:rsidR="00853EEF" w:rsidRDefault="00853EEF" w:rsidP="00F8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E9089" w14:textId="77777777" w:rsidR="00853EEF" w:rsidRDefault="00853EEF" w:rsidP="00F87272">
      <w:pPr>
        <w:spacing w:after="0" w:line="240" w:lineRule="auto"/>
      </w:pPr>
      <w:r>
        <w:separator/>
      </w:r>
    </w:p>
  </w:footnote>
  <w:footnote w:type="continuationSeparator" w:id="0">
    <w:p w14:paraId="59D1C3AF" w14:textId="77777777" w:rsidR="00853EEF" w:rsidRDefault="00853EEF" w:rsidP="00F87272">
      <w:pPr>
        <w:spacing w:after="0" w:line="240" w:lineRule="auto"/>
      </w:pPr>
      <w:r>
        <w:continuationSeparator/>
      </w:r>
    </w:p>
  </w:footnote>
  <w:footnote w:id="1">
    <w:p w14:paraId="66FBC64B" w14:textId="77777777" w:rsidR="00516CED" w:rsidRPr="005867F1" w:rsidRDefault="00516CED" w:rsidP="008C7AAD">
      <w:pPr>
        <w:pStyle w:val="FootnoteText"/>
        <w:jc w:val="both"/>
        <w:rPr>
          <w:rFonts w:ascii="Palatino Linotype" w:hAnsi="Palatino Linotype"/>
        </w:rPr>
      </w:pPr>
      <w:r w:rsidRPr="005867F1">
        <w:rPr>
          <w:rStyle w:val="FootnoteReference"/>
          <w:rFonts w:ascii="Palatino Linotype" w:hAnsi="Palatino Linotype"/>
        </w:rPr>
        <w:footnoteRef/>
      </w:r>
      <w:r w:rsidRPr="005867F1">
        <w:rPr>
          <w:rFonts w:ascii="Palatino Linotype" w:hAnsi="Palatino Linotype"/>
        </w:rPr>
        <w:t xml:space="preserve"> Elly Kuntjorowati, “Pemberdayaan Pranata Sosial Bagi Penumbuhan</w:t>
      </w:r>
    </w:p>
    <w:p w14:paraId="4AA7D321" w14:textId="3441E16E" w:rsidR="00516CED" w:rsidRPr="005867F1" w:rsidRDefault="00516CED" w:rsidP="008C7AAD">
      <w:pPr>
        <w:pStyle w:val="FootnoteText"/>
        <w:jc w:val="both"/>
        <w:rPr>
          <w:rFonts w:ascii="Palatino Linotype" w:hAnsi="Palatino Linotype"/>
          <w:lang w:val="en-US"/>
        </w:rPr>
      </w:pPr>
      <w:r w:rsidRPr="005867F1">
        <w:rPr>
          <w:rFonts w:ascii="Palatino Linotype" w:hAnsi="Palatino Linotype"/>
        </w:rPr>
        <w:t xml:space="preserve">Wahana Kesejahteraan Sosial Berbasis Masyarakat”, </w:t>
      </w:r>
      <w:r w:rsidRPr="005867F1">
        <w:rPr>
          <w:rFonts w:ascii="Palatino Linotype" w:hAnsi="Palatino Linotype" w:cs="Times New Roman"/>
          <w:i/>
          <w:iCs/>
          <w:noProof/>
        </w:rPr>
        <w:t xml:space="preserve">Jurnal PKS, </w:t>
      </w:r>
      <w:r w:rsidRPr="005867F1">
        <w:rPr>
          <w:rFonts w:ascii="Palatino Linotype" w:hAnsi="Palatino Linotype" w:cs="Times New Roman"/>
          <w:iCs/>
          <w:noProof/>
        </w:rPr>
        <w:t xml:space="preserve">Vol 18. No 2 (Agustus, 2019), 180. </w:t>
      </w:r>
    </w:p>
  </w:footnote>
  <w:footnote w:id="2">
    <w:p w14:paraId="30D2BC81" w14:textId="07A69D18" w:rsidR="00B068FB" w:rsidRPr="005867F1" w:rsidRDefault="00B068FB" w:rsidP="007B55DF">
      <w:pPr>
        <w:pStyle w:val="FootnoteText"/>
        <w:jc w:val="both"/>
        <w:rPr>
          <w:rFonts w:ascii="Palatino Linotype" w:hAnsi="Palatino Linotype"/>
          <w:lang w:val="en-US"/>
        </w:rPr>
      </w:pPr>
      <w:r w:rsidRPr="005867F1">
        <w:rPr>
          <w:rStyle w:val="FootnoteReference"/>
          <w:rFonts w:ascii="Palatino Linotype" w:hAnsi="Palatino Linotype"/>
        </w:rPr>
        <w:footnoteRef/>
      </w:r>
      <w:r w:rsidRPr="005867F1">
        <w:rPr>
          <w:rFonts w:ascii="Palatino Linotype" w:hAnsi="Palatino Linotype"/>
        </w:rPr>
        <w:t xml:space="preserve"> </w:t>
      </w:r>
      <w:r w:rsidRPr="005867F1">
        <w:rPr>
          <w:rFonts w:ascii="Palatino Linotype" w:hAnsi="Palatino Linotype"/>
          <w:lang w:val="en-US"/>
        </w:rPr>
        <w:t>Nurul Mutia K</w:t>
      </w:r>
      <w:r w:rsidR="00636EB6" w:rsidRPr="005867F1">
        <w:rPr>
          <w:rFonts w:ascii="Palatino Linotype" w:hAnsi="Palatino Linotype"/>
          <w:lang w:val="en-US"/>
        </w:rPr>
        <w:t xml:space="preserve">holida dan Rengga Satria, “Peran Kegiatan Pengajian Sebagai Wadah Pelaksanaan Pendidikan Islam Berbasis Masyarakat”, </w:t>
      </w:r>
      <w:r w:rsidR="00636EB6" w:rsidRPr="005867F1">
        <w:rPr>
          <w:rFonts w:ascii="Palatino Linotype" w:hAnsi="Palatino Linotype" w:cs="Times New Roman"/>
          <w:i/>
          <w:iCs/>
          <w:noProof/>
        </w:rPr>
        <w:t>Jurnal Pendidikan Tambusai</w:t>
      </w:r>
      <w:r w:rsidR="00636EB6" w:rsidRPr="005867F1">
        <w:rPr>
          <w:rFonts w:ascii="Palatino Linotype" w:hAnsi="Palatino Linotype" w:cs="Times New Roman"/>
          <w:noProof/>
        </w:rPr>
        <w:t xml:space="preserve">, </w:t>
      </w:r>
      <w:r w:rsidR="00636EB6" w:rsidRPr="005867F1">
        <w:rPr>
          <w:rFonts w:ascii="Palatino Linotype" w:hAnsi="Palatino Linotype" w:cs="Times New Roman"/>
          <w:iCs/>
          <w:noProof/>
        </w:rPr>
        <w:t xml:space="preserve">Vol 5. No 2 (2021), </w:t>
      </w:r>
      <w:r w:rsidR="00516CED" w:rsidRPr="005867F1">
        <w:rPr>
          <w:rFonts w:ascii="Palatino Linotype" w:hAnsi="Palatino Linotype" w:cs="Times New Roman"/>
          <w:iCs/>
          <w:noProof/>
        </w:rPr>
        <w:t>3826.</w:t>
      </w:r>
    </w:p>
  </w:footnote>
  <w:footnote w:id="3">
    <w:p w14:paraId="5C0CE861" w14:textId="6FEF9F6B" w:rsidR="00233D08" w:rsidRPr="005867F1" w:rsidRDefault="00233D08" w:rsidP="008C7AAD">
      <w:pPr>
        <w:pStyle w:val="FootnoteText"/>
        <w:rPr>
          <w:rFonts w:ascii="Palatino Linotype" w:hAnsi="Palatino Linotype"/>
        </w:rPr>
      </w:pPr>
      <w:r w:rsidRPr="005867F1">
        <w:rPr>
          <w:rStyle w:val="FootnoteReference"/>
          <w:rFonts w:ascii="Palatino Linotype" w:hAnsi="Palatino Linotype"/>
        </w:rPr>
        <w:footnoteRef/>
      </w:r>
      <w:r w:rsidRPr="005867F1">
        <w:rPr>
          <w:rFonts w:ascii="Palatino Linotype" w:hAnsi="Palatino Linotype"/>
        </w:rPr>
        <w:t xml:space="preserve"> </w:t>
      </w:r>
      <w:r w:rsidR="008C7AAD" w:rsidRPr="005867F1">
        <w:rPr>
          <w:rFonts w:ascii="Palatino Linotype" w:hAnsi="Palatino Linotype"/>
        </w:rPr>
        <w:t>Saeful Lukman, Yusuf Zaenal Abidin, Asep Shodiqin, “Peranan Majelis Taklim dalam Meningkatkan</w:t>
      </w:r>
      <w:r w:rsidR="007B55DF" w:rsidRPr="005867F1">
        <w:rPr>
          <w:rFonts w:ascii="Palatino Linotype" w:hAnsi="Palatino Linotype"/>
        </w:rPr>
        <w:t xml:space="preserve"> Pemahaman Keagamaan Masyarakat”, </w:t>
      </w:r>
      <w:r w:rsidR="007B55DF" w:rsidRPr="005867F1">
        <w:rPr>
          <w:rFonts w:ascii="Palatino Linotype" w:hAnsi="Palatino Linotype" w:cs="Times New Roman"/>
          <w:i/>
          <w:iCs/>
          <w:noProof/>
        </w:rPr>
        <w:t>Tabligh J Komun dan Penyiaran Islam</w:t>
      </w:r>
      <w:r w:rsidR="007B55DF" w:rsidRPr="005867F1">
        <w:rPr>
          <w:rFonts w:ascii="Palatino Linotype" w:hAnsi="Palatino Linotype" w:cs="Times New Roman"/>
          <w:noProof/>
        </w:rPr>
        <w:t>. Vol 4. No. 1 (2020), 73.</w:t>
      </w:r>
    </w:p>
  </w:footnote>
  <w:footnote w:id="4">
    <w:p w14:paraId="31414A10" w14:textId="1D29E4E1" w:rsidR="00445BD0" w:rsidRPr="005867F1" w:rsidRDefault="00445BD0" w:rsidP="00AE422F">
      <w:pPr>
        <w:pStyle w:val="FootnoteText"/>
        <w:jc w:val="both"/>
        <w:rPr>
          <w:rFonts w:ascii="Palatino Linotype" w:hAnsi="Palatino Linotype"/>
          <w:lang w:val="en-US"/>
        </w:rPr>
      </w:pPr>
      <w:r w:rsidRPr="005867F1">
        <w:rPr>
          <w:rStyle w:val="FootnoteReference"/>
          <w:rFonts w:ascii="Palatino Linotype" w:hAnsi="Palatino Linotype"/>
        </w:rPr>
        <w:footnoteRef/>
      </w:r>
      <w:r w:rsidR="00216861" w:rsidRPr="005867F1">
        <w:rPr>
          <w:rFonts w:ascii="Palatino Linotype" w:hAnsi="Palatino Linotype"/>
        </w:rPr>
        <w:t>Burhan Yusuf Abdul Aziizu</w:t>
      </w:r>
      <w:r w:rsidR="00AE422F" w:rsidRPr="005867F1">
        <w:rPr>
          <w:rFonts w:ascii="Palatino Linotype" w:hAnsi="Palatino Linotype"/>
        </w:rPr>
        <w:t>,</w:t>
      </w:r>
      <w:r w:rsidR="00AE422F" w:rsidRPr="005867F1">
        <w:rPr>
          <w:rFonts w:ascii="Palatino Linotype" w:hAnsi="Palatino Linotype" w:cs="Times New Roman"/>
          <w:noProof/>
        </w:rPr>
        <w:t xml:space="preserve"> “Tujuan Besar Pendidikan Adalah Tindakan”, </w:t>
      </w:r>
      <w:r w:rsidR="00AE422F" w:rsidRPr="005867F1">
        <w:rPr>
          <w:rFonts w:ascii="Palatino Linotype" w:hAnsi="Palatino Linotype" w:cs="Times New Roman"/>
          <w:i/>
          <w:iCs/>
          <w:noProof/>
        </w:rPr>
        <w:t>Pros Peneliti dan Pengabdi Kpd Masy</w:t>
      </w:r>
      <w:r w:rsidR="00AE422F" w:rsidRPr="005867F1">
        <w:rPr>
          <w:rFonts w:ascii="Palatino Linotype" w:hAnsi="Palatino Linotype" w:cs="Times New Roman"/>
          <w:noProof/>
        </w:rPr>
        <w:t>. Vol 2. No 2 (2015), 296.</w:t>
      </w:r>
    </w:p>
  </w:footnote>
  <w:footnote w:id="5">
    <w:p w14:paraId="5CDA6EC8" w14:textId="61EAFFCC" w:rsidR="00464877" w:rsidRPr="005867F1" w:rsidRDefault="00464877">
      <w:pPr>
        <w:pStyle w:val="FootnoteText"/>
        <w:rPr>
          <w:rFonts w:ascii="Palatino Linotype" w:hAnsi="Palatino Linotype"/>
          <w:lang w:val="en-US"/>
        </w:rPr>
      </w:pPr>
      <w:r w:rsidRPr="005867F1">
        <w:rPr>
          <w:rStyle w:val="FootnoteReference"/>
          <w:rFonts w:ascii="Palatino Linotype" w:hAnsi="Palatino Linotype"/>
        </w:rPr>
        <w:footnoteRef/>
      </w:r>
      <w:r w:rsidRPr="005867F1">
        <w:rPr>
          <w:rFonts w:ascii="Palatino Linotype" w:hAnsi="Palatino Linotype"/>
        </w:rPr>
        <w:t xml:space="preserve"> </w:t>
      </w:r>
      <w:r w:rsidRPr="005867F1">
        <w:rPr>
          <w:rFonts w:ascii="Palatino Linotype" w:hAnsi="Palatino Linotype"/>
          <w:lang w:val="en-US"/>
        </w:rPr>
        <w:t>I Nengah Adi Drastawan, “</w:t>
      </w:r>
      <w:r w:rsidRPr="005867F1">
        <w:rPr>
          <w:rFonts w:ascii="Palatino Linotype" w:hAnsi="Palatino Linotype" w:cs="Times New Roman"/>
          <w:noProof/>
        </w:rPr>
        <w:t xml:space="preserve">Kedudukan Norma Agama, Kesusilaan, dan Kesopanan dengan Norma Hukum Pada Tata Masyarakat”,  </w:t>
      </w:r>
      <w:r w:rsidRPr="005867F1">
        <w:rPr>
          <w:rFonts w:ascii="Palatino Linotype" w:hAnsi="Palatino Linotype" w:cs="Times New Roman"/>
          <w:i/>
          <w:iCs/>
          <w:noProof/>
        </w:rPr>
        <w:t>J Komunitas Yust Penddikan Ganesha</w:t>
      </w:r>
      <w:r w:rsidRPr="005867F1">
        <w:rPr>
          <w:rFonts w:ascii="Palatino Linotype" w:hAnsi="Palatino Linotype" w:cs="Times New Roman"/>
          <w:noProof/>
        </w:rPr>
        <w:t>. Vol 4. No 3 (November, 2021), 933-935.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E4C"/>
    <w:multiLevelType w:val="hybridMultilevel"/>
    <w:tmpl w:val="32BEF9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BC675A"/>
    <w:multiLevelType w:val="hybridMultilevel"/>
    <w:tmpl w:val="5916FB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A507E48"/>
    <w:multiLevelType w:val="hybridMultilevel"/>
    <w:tmpl w:val="D31C66C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678F1376"/>
    <w:multiLevelType w:val="hybridMultilevel"/>
    <w:tmpl w:val="4F4ECB44"/>
    <w:lvl w:ilvl="0" w:tplc="AA9E2066">
      <w:start w:val="1"/>
      <w:numFmt w:val="upperLetter"/>
      <w:pStyle w:val="SubTopik"/>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6C25084"/>
    <w:multiLevelType w:val="hybridMultilevel"/>
    <w:tmpl w:val="6234CFDA"/>
    <w:lvl w:ilvl="0" w:tplc="0E320F9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58187597">
    <w:abstractNumId w:val="4"/>
  </w:num>
  <w:num w:numId="2" w16cid:durableId="1705130446">
    <w:abstractNumId w:val="3"/>
  </w:num>
  <w:num w:numId="3" w16cid:durableId="1967613216">
    <w:abstractNumId w:val="1"/>
  </w:num>
  <w:num w:numId="4" w16cid:durableId="7376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791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A90"/>
    <w:rsid w:val="00015668"/>
    <w:rsid w:val="00016725"/>
    <w:rsid w:val="00023284"/>
    <w:rsid w:val="000539C5"/>
    <w:rsid w:val="000E3D7F"/>
    <w:rsid w:val="00113BD0"/>
    <w:rsid w:val="00116A4B"/>
    <w:rsid w:val="001678C5"/>
    <w:rsid w:val="001920FA"/>
    <w:rsid w:val="00196403"/>
    <w:rsid w:val="001A5E9A"/>
    <w:rsid w:val="001B1C7F"/>
    <w:rsid w:val="001C49A4"/>
    <w:rsid w:val="001D7340"/>
    <w:rsid w:val="001F387B"/>
    <w:rsid w:val="001F589C"/>
    <w:rsid w:val="00205857"/>
    <w:rsid w:val="00216861"/>
    <w:rsid w:val="00233D08"/>
    <w:rsid w:val="00253FD3"/>
    <w:rsid w:val="00271053"/>
    <w:rsid w:val="002A72E2"/>
    <w:rsid w:val="002C189B"/>
    <w:rsid w:val="002D4848"/>
    <w:rsid w:val="002F0C35"/>
    <w:rsid w:val="002F25DC"/>
    <w:rsid w:val="002F5E9B"/>
    <w:rsid w:val="003153AA"/>
    <w:rsid w:val="00385C3A"/>
    <w:rsid w:val="003A044E"/>
    <w:rsid w:val="003D1D9B"/>
    <w:rsid w:val="003E714F"/>
    <w:rsid w:val="004337F2"/>
    <w:rsid w:val="004372C5"/>
    <w:rsid w:val="00445BD0"/>
    <w:rsid w:val="0046044B"/>
    <w:rsid w:val="00464877"/>
    <w:rsid w:val="004B072F"/>
    <w:rsid w:val="004B4365"/>
    <w:rsid w:val="004E5BC0"/>
    <w:rsid w:val="004F3F5F"/>
    <w:rsid w:val="00516CED"/>
    <w:rsid w:val="00520590"/>
    <w:rsid w:val="005867F1"/>
    <w:rsid w:val="005B2EF6"/>
    <w:rsid w:val="006100CC"/>
    <w:rsid w:val="00615127"/>
    <w:rsid w:val="006247EF"/>
    <w:rsid w:val="00636EB6"/>
    <w:rsid w:val="0064203E"/>
    <w:rsid w:val="00671B78"/>
    <w:rsid w:val="007529B3"/>
    <w:rsid w:val="00763B88"/>
    <w:rsid w:val="00795C97"/>
    <w:rsid w:val="007A4B15"/>
    <w:rsid w:val="007B55DF"/>
    <w:rsid w:val="007D278E"/>
    <w:rsid w:val="007D4F9D"/>
    <w:rsid w:val="00824787"/>
    <w:rsid w:val="0083502F"/>
    <w:rsid w:val="00843A94"/>
    <w:rsid w:val="00844A4F"/>
    <w:rsid w:val="00853EEF"/>
    <w:rsid w:val="0089405D"/>
    <w:rsid w:val="00895930"/>
    <w:rsid w:val="0089734A"/>
    <w:rsid w:val="008C7AAD"/>
    <w:rsid w:val="008F3080"/>
    <w:rsid w:val="00920C94"/>
    <w:rsid w:val="0092470C"/>
    <w:rsid w:val="009902E1"/>
    <w:rsid w:val="009D0D4C"/>
    <w:rsid w:val="009D6244"/>
    <w:rsid w:val="009E7A42"/>
    <w:rsid w:val="00A2362C"/>
    <w:rsid w:val="00A256BE"/>
    <w:rsid w:val="00A9412B"/>
    <w:rsid w:val="00A96F76"/>
    <w:rsid w:val="00AA241C"/>
    <w:rsid w:val="00AA55F6"/>
    <w:rsid w:val="00AB52F5"/>
    <w:rsid w:val="00AE422F"/>
    <w:rsid w:val="00AF2E13"/>
    <w:rsid w:val="00B012DC"/>
    <w:rsid w:val="00B068FB"/>
    <w:rsid w:val="00B158AC"/>
    <w:rsid w:val="00B20A7F"/>
    <w:rsid w:val="00B30A90"/>
    <w:rsid w:val="00B56EB6"/>
    <w:rsid w:val="00B832CE"/>
    <w:rsid w:val="00B9461D"/>
    <w:rsid w:val="00BB7BB8"/>
    <w:rsid w:val="00BD1232"/>
    <w:rsid w:val="00BE5937"/>
    <w:rsid w:val="00C019D7"/>
    <w:rsid w:val="00C85CDD"/>
    <w:rsid w:val="00CA6854"/>
    <w:rsid w:val="00CF09F7"/>
    <w:rsid w:val="00D10A81"/>
    <w:rsid w:val="00D5001C"/>
    <w:rsid w:val="00D954E0"/>
    <w:rsid w:val="00DB7599"/>
    <w:rsid w:val="00DC2BFE"/>
    <w:rsid w:val="00DC5F86"/>
    <w:rsid w:val="00DF0C39"/>
    <w:rsid w:val="00E303B3"/>
    <w:rsid w:val="00E403BD"/>
    <w:rsid w:val="00E4501A"/>
    <w:rsid w:val="00E96072"/>
    <w:rsid w:val="00ED159A"/>
    <w:rsid w:val="00F13EAD"/>
    <w:rsid w:val="00F35720"/>
    <w:rsid w:val="00F4245F"/>
    <w:rsid w:val="00F61B19"/>
    <w:rsid w:val="00F7289E"/>
    <w:rsid w:val="00F74802"/>
    <w:rsid w:val="00F77993"/>
    <w:rsid w:val="00F87272"/>
    <w:rsid w:val="00F916D4"/>
    <w:rsid w:val="00FC7D3D"/>
    <w:rsid w:val="00FF092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471A"/>
  <w15:docId w15:val="{646E8C9F-24E4-45A4-9A0E-B35C2B46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A90"/>
    <w:rPr>
      <w:color w:val="0563C1" w:themeColor="hyperlink"/>
      <w:u w:val="single"/>
    </w:rPr>
  </w:style>
  <w:style w:type="character" w:customStyle="1" w:styleId="UnresolvedMention1">
    <w:name w:val="Unresolved Mention1"/>
    <w:basedOn w:val="DefaultParagraphFont"/>
    <w:uiPriority w:val="99"/>
    <w:semiHidden/>
    <w:unhideWhenUsed/>
    <w:rsid w:val="00B30A90"/>
    <w:rPr>
      <w:color w:val="605E5C"/>
      <w:shd w:val="clear" w:color="auto" w:fill="E1DFDD"/>
    </w:rPr>
  </w:style>
  <w:style w:type="paragraph" w:customStyle="1" w:styleId="Judul">
    <w:name w:val="Judul"/>
    <w:basedOn w:val="Normal"/>
    <w:link w:val="JudulChar"/>
    <w:rsid w:val="00B30A90"/>
    <w:pPr>
      <w:spacing w:before="80" w:after="80" w:line="276" w:lineRule="auto"/>
      <w:jc w:val="center"/>
    </w:pPr>
    <w:rPr>
      <w:rFonts w:ascii="Arial" w:hAnsi="Arial" w:cs="Arial"/>
      <w:b/>
      <w:bCs/>
    </w:rPr>
  </w:style>
  <w:style w:type="paragraph" w:customStyle="1" w:styleId="IdentitasPenulis">
    <w:name w:val="Identitas Penulis"/>
    <w:basedOn w:val="Normal"/>
    <w:link w:val="IdentitasPenulisChar"/>
    <w:qFormat/>
    <w:rsid w:val="003153AA"/>
    <w:pPr>
      <w:spacing w:before="80" w:after="0" w:line="276" w:lineRule="auto"/>
      <w:jc w:val="center"/>
    </w:pPr>
    <w:rPr>
      <w:rFonts w:ascii="Cambria" w:hAnsi="Cambria"/>
      <w:i/>
    </w:rPr>
  </w:style>
  <w:style w:type="character" w:customStyle="1" w:styleId="JudulChar">
    <w:name w:val="Judul Char"/>
    <w:basedOn w:val="DefaultParagraphFont"/>
    <w:link w:val="Judul"/>
    <w:rsid w:val="00B30A90"/>
    <w:rPr>
      <w:rFonts w:ascii="Arial" w:hAnsi="Arial" w:cs="Arial"/>
      <w:b/>
      <w:bCs/>
    </w:rPr>
  </w:style>
  <w:style w:type="paragraph" w:customStyle="1" w:styleId="EmailPenulis">
    <w:name w:val="Email Penulis"/>
    <w:basedOn w:val="Normal"/>
    <w:link w:val="EmailPenulisChar"/>
    <w:qFormat/>
    <w:rsid w:val="003153AA"/>
    <w:pPr>
      <w:spacing w:after="80" w:line="276" w:lineRule="auto"/>
      <w:jc w:val="center"/>
    </w:pPr>
    <w:rPr>
      <w:rFonts w:ascii="Cambria" w:hAnsi="Cambria"/>
      <w:i/>
    </w:rPr>
  </w:style>
  <w:style w:type="character" w:customStyle="1" w:styleId="IdentitasPenulisChar">
    <w:name w:val="Identitas Penulis Char"/>
    <w:basedOn w:val="DefaultParagraphFont"/>
    <w:link w:val="IdentitasPenulis"/>
    <w:rsid w:val="003153AA"/>
    <w:rPr>
      <w:rFonts w:ascii="Cambria" w:hAnsi="Cambria"/>
      <w:i/>
    </w:rPr>
  </w:style>
  <w:style w:type="paragraph" w:customStyle="1" w:styleId="IdentitasJurusan">
    <w:name w:val="Identitas Jurusan"/>
    <w:basedOn w:val="Normal"/>
    <w:link w:val="IdentitasJurusanChar"/>
    <w:qFormat/>
    <w:rsid w:val="002A72E2"/>
    <w:pPr>
      <w:spacing w:before="80" w:after="80" w:line="276" w:lineRule="auto"/>
      <w:jc w:val="center"/>
    </w:pPr>
    <w:rPr>
      <w:rFonts w:ascii="Cambria" w:hAnsi="Cambria"/>
    </w:rPr>
  </w:style>
  <w:style w:type="character" w:customStyle="1" w:styleId="EmailPenulisChar">
    <w:name w:val="Email Penulis Char"/>
    <w:basedOn w:val="DefaultParagraphFont"/>
    <w:link w:val="EmailPenulis"/>
    <w:rsid w:val="003153AA"/>
    <w:rPr>
      <w:rFonts w:ascii="Cambria" w:hAnsi="Cambria"/>
      <w:i/>
    </w:rPr>
  </w:style>
  <w:style w:type="paragraph" w:customStyle="1" w:styleId="PENDAHULUAN">
    <w:name w:val="PENDAHULUAN"/>
    <w:basedOn w:val="Normal"/>
    <w:link w:val="PENDAHULUANChar"/>
    <w:qFormat/>
    <w:rsid w:val="002A72E2"/>
    <w:pPr>
      <w:spacing w:before="160" w:after="40" w:line="360" w:lineRule="auto"/>
    </w:pPr>
    <w:rPr>
      <w:rFonts w:ascii="Cambria" w:hAnsi="Cambria"/>
      <w:b/>
      <w:caps/>
    </w:rPr>
  </w:style>
  <w:style w:type="paragraph" w:customStyle="1" w:styleId="StyleJudul">
    <w:name w:val="Style Judul"/>
    <w:basedOn w:val="Judul"/>
    <w:link w:val="StyleJudulChar"/>
    <w:qFormat/>
    <w:rsid w:val="003153AA"/>
    <w:pPr>
      <w:spacing w:before="120" w:after="120"/>
    </w:pPr>
    <w:rPr>
      <w:rFonts w:ascii="Cambria" w:hAnsi="Cambria"/>
      <w:caps/>
    </w:rPr>
  </w:style>
  <w:style w:type="character" w:customStyle="1" w:styleId="IdentitasJurusanChar">
    <w:name w:val="Identitas Jurusan Char"/>
    <w:basedOn w:val="DefaultParagraphFont"/>
    <w:link w:val="IdentitasJurusan"/>
    <w:rsid w:val="002A72E2"/>
    <w:rPr>
      <w:rFonts w:ascii="Cambria" w:hAnsi="Cambria"/>
    </w:rPr>
  </w:style>
  <w:style w:type="character" w:customStyle="1" w:styleId="StyleJudulChar">
    <w:name w:val="Style Judul Char"/>
    <w:basedOn w:val="JudulChar"/>
    <w:link w:val="StyleJudul"/>
    <w:rsid w:val="003153AA"/>
    <w:rPr>
      <w:rFonts w:ascii="Cambria" w:hAnsi="Cambria" w:cs="Arial"/>
      <w:b/>
      <w:bCs/>
      <w:caps/>
    </w:rPr>
  </w:style>
  <w:style w:type="paragraph" w:customStyle="1" w:styleId="IsiArtikel">
    <w:name w:val="Isi Artikel"/>
    <w:basedOn w:val="Normal"/>
    <w:link w:val="IsiArtikelChar"/>
    <w:qFormat/>
    <w:rsid w:val="002A72E2"/>
    <w:pPr>
      <w:spacing w:after="0" w:line="360" w:lineRule="auto"/>
      <w:ind w:firstLine="425"/>
      <w:jc w:val="both"/>
    </w:pPr>
    <w:rPr>
      <w:rFonts w:ascii="Cambria" w:hAnsi="Cambria"/>
    </w:rPr>
  </w:style>
  <w:style w:type="character" w:customStyle="1" w:styleId="PENDAHULUANChar">
    <w:name w:val="PENDAHULUAN Char"/>
    <w:basedOn w:val="DefaultParagraphFont"/>
    <w:link w:val="PENDAHULUAN"/>
    <w:rsid w:val="002A72E2"/>
    <w:rPr>
      <w:rFonts w:ascii="Cambria" w:hAnsi="Cambria"/>
      <w:b/>
      <w:caps/>
    </w:rPr>
  </w:style>
  <w:style w:type="paragraph" w:customStyle="1" w:styleId="Pembahasan">
    <w:name w:val="Pembahasan"/>
    <w:basedOn w:val="Normal"/>
    <w:link w:val="PembahasanChar"/>
    <w:qFormat/>
    <w:rsid w:val="004E5BC0"/>
    <w:pPr>
      <w:spacing w:before="160" w:after="40" w:line="360" w:lineRule="auto"/>
      <w:jc w:val="both"/>
    </w:pPr>
    <w:rPr>
      <w:rFonts w:ascii="Cambria" w:hAnsi="Cambria"/>
      <w:b/>
    </w:rPr>
  </w:style>
  <w:style w:type="character" w:customStyle="1" w:styleId="IsiArtikelChar">
    <w:name w:val="Isi Artikel Char"/>
    <w:basedOn w:val="DefaultParagraphFont"/>
    <w:link w:val="IsiArtikel"/>
    <w:rsid w:val="002A72E2"/>
    <w:rPr>
      <w:rFonts w:ascii="Cambria" w:hAnsi="Cambria"/>
    </w:rPr>
  </w:style>
  <w:style w:type="paragraph" w:styleId="ListParagraph">
    <w:name w:val="List Paragraph"/>
    <w:basedOn w:val="Normal"/>
    <w:link w:val="ListParagraphChar"/>
    <w:uiPriority w:val="1"/>
    <w:qFormat/>
    <w:rsid w:val="004E5BC0"/>
    <w:pPr>
      <w:ind w:left="720"/>
      <w:contextualSpacing/>
    </w:pPr>
  </w:style>
  <w:style w:type="character" w:customStyle="1" w:styleId="PembahasanChar">
    <w:name w:val="Pembahasan Char"/>
    <w:basedOn w:val="DefaultParagraphFont"/>
    <w:link w:val="Pembahasan"/>
    <w:rsid w:val="004E5BC0"/>
    <w:rPr>
      <w:rFonts w:ascii="Cambria" w:hAnsi="Cambria"/>
      <w:b/>
    </w:rPr>
  </w:style>
  <w:style w:type="paragraph" w:customStyle="1" w:styleId="SubTopik">
    <w:name w:val="Sub Topik"/>
    <w:basedOn w:val="ListParagraph"/>
    <w:link w:val="SubTopikChar"/>
    <w:qFormat/>
    <w:rsid w:val="004E5BC0"/>
    <w:pPr>
      <w:numPr>
        <w:numId w:val="2"/>
      </w:numPr>
      <w:spacing w:before="40" w:after="40" w:line="360" w:lineRule="auto"/>
      <w:ind w:left="425" w:hanging="425"/>
      <w:contextualSpacing w:val="0"/>
      <w:jc w:val="both"/>
    </w:pPr>
    <w:rPr>
      <w:rFonts w:ascii="Cambria" w:hAnsi="Cambria"/>
      <w:b/>
    </w:rPr>
  </w:style>
  <w:style w:type="paragraph" w:customStyle="1" w:styleId="IsiSubTopik">
    <w:name w:val="Isi Sub Topik"/>
    <w:basedOn w:val="ListParagraph"/>
    <w:link w:val="IsiSubTopikChar"/>
    <w:qFormat/>
    <w:rsid w:val="004E5BC0"/>
    <w:pPr>
      <w:spacing w:after="0" w:line="360" w:lineRule="auto"/>
      <w:ind w:left="425" w:firstLine="425"/>
      <w:contextualSpacing w:val="0"/>
      <w:jc w:val="both"/>
    </w:pPr>
    <w:rPr>
      <w:rFonts w:ascii="Cambria" w:hAnsi="Cambria"/>
    </w:rPr>
  </w:style>
  <w:style w:type="character" w:customStyle="1" w:styleId="ListParagraphChar">
    <w:name w:val="List Paragraph Char"/>
    <w:basedOn w:val="DefaultParagraphFont"/>
    <w:link w:val="ListParagraph"/>
    <w:uiPriority w:val="34"/>
    <w:rsid w:val="004E5BC0"/>
  </w:style>
  <w:style w:type="character" w:customStyle="1" w:styleId="SubTopikChar">
    <w:name w:val="Sub Topik Char"/>
    <w:basedOn w:val="ListParagraphChar"/>
    <w:link w:val="SubTopik"/>
    <w:rsid w:val="004E5BC0"/>
    <w:rPr>
      <w:rFonts w:ascii="Cambria" w:hAnsi="Cambria"/>
      <w:b/>
    </w:rPr>
  </w:style>
  <w:style w:type="paragraph" w:customStyle="1" w:styleId="Penutup">
    <w:name w:val="Penutup"/>
    <w:basedOn w:val="IsiSubTopik"/>
    <w:link w:val="PenutupChar"/>
    <w:qFormat/>
    <w:rsid w:val="004E5BC0"/>
    <w:pPr>
      <w:spacing w:before="160" w:after="40"/>
      <w:ind w:left="0" w:firstLine="0"/>
    </w:pPr>
    <w:rPr>
      <w:b/>
      <w:caps/>
    </w:rPr>
  </w:style>
  <w:style w:type="character" w:customStyle="1" w:styleId="IsiSubTopikChar">
    <w:name w:val="Isi Sub Topik Char"/>
    <w:basedOn w:val="ListParagraphChar"/>
    <w:link w:val="IsiSubTopik"/>
    <w:rsid w:val="004E5BC0"/>
    <w:rPr>
      <w:rFonts w:ascii="Cambria" w:hAnsi="Cambria"/>
    </w:rPr>
  </w:style>
  <w:style w:type="paragraph" w:customStyle="1" w:styleId="Refensi">
    <w:name w:val="Refensi"/>
    <w:basedOn w:val="IsiArtikel"/>
    <w:link w:val="RefensiChar"/>
    <w:qFormat/>
    <w:rsid w:val="0083502F"/>
    <w:pPr>
      <w:spacing w:before="160" w:after="40"/>
      <w:ind w:firstLine="0"/>
      <w:jc w:val="center"/>
    </w:pPr>
    <w:rPr>
      <w:b/>
    </w:rPr>
  </w:style>
  <w:style w:type="character" w:customStyle="1" w:styleId="PenutupChar">
    <w:name w:val="Penutup Char"/>
    <w:basedOn w:val="IsiSubTopikChar"/>
    <w:link w:val="Penutup"/>
    <w:rsid w:val="004E5BC0"/>
    <w:rPr>
      <w:rFonts w:ascii="Cambria" w:hAnsi="Cambria"/>
      <w:b/>
      <w:caps/>
    </w:rPr>
  </w:style>
  <w:style w:type="paragraph" w:customStyle="1" w:styleId="DapusBuku">
    <w:name w:val="Dapus Buku"/>
    <w:basedOn w:val="IsiArtikel"/>
    <w:link w:val="DapusBukuChar"/>
    <w:qFormat/>
    <w:rsid w:val="0083502F"/>
    <w:pPr>
      <w:spacing w:after="240" w:line="240" w:lineRule="auto"/>
      <w:ind w:left="425" w:hanging="425"/>
    </w:pPr>
  </w:style>
  <w:style w:type="character" w:customStyle="1" w:styleId="RefensiChar">
    <w:name w:val="Refensi Char"/>
    <w:basedOn w:val="IsiArtikelChar"/>
    <w:link w:val="Refensi"/>
    <w:rsid w:val="0083502F"/>
    <w:rPr>
      <w:rFonts w:ascii="Cambria" w:hAnsi="Cambria"/>
      <w:b/>
    </w:rPr>
  </w:style>
  <w:style w:type="paragraph" w:customStyle="1" w:styleId="DapusJurnal">
    <w:name w:val="Dapus Jurnal"/>
    <w:basedOn w:val="IsiArtikel"/>
    <w:link w:val="DapusJurnalChar"/>
    <w:qFormat/>
    <w:rsid w:val="0083502F"/>
    <w:pPr>
      <w:spacing w:after="160" w:line="240" w:lineRule="auto"/>
      <w:ind w:left="425" w:hanging="425"/>
    </w:pPr>
  </w:style>
  <w:style w:type="character" w:customStyle="1" w:styleId="DapusBukuChar">
    <w:name w:val="Dapus Buku Char"/>
    <w:basedOn w:val="IsiArtikelChar"/>
    <w:link w:val="DapusBuku"/>
    <w:rsid w:val="0083502F"/>
    <w:rPr>
      <w:rFonts w:ascii="Cambria" w:hAnsi="Cambria"/>
    </w:rPr>
  </w:style>
  <w:style w:type="paragraph" w:styleId="Header">
    <w:name w:val="header"/>
    <w:basedOn w:val="Normal"/>
    <w:link w:val="HeaderChar"/>
    <w:uiPriority w:val="99"/>
    <w:unhideWhenUsed/>
    <w:rsid w:val="00F87272"/>
    <w:pPr>
      <w:tabs>
        <w:tab w:val="center" w:pos="4513"/>
        <w:tab w:val="right" w:pos="9026"/>
      </w:tabs>
      <w:spacing w:after="0" w:line="240" w:lineRule="auto"/>
    </w:pPr>
  </w:style>
  <w:style w:type="character" w:customStyle="1" w:styleId="DapusJurnalChar">
    <w:name w:val="Dapus Jurnal Char"/>
    <w:basedOn w:val="IsiArtikelChar"/>
    <w:link w:val="DapusJurnal"/>
    <w:rsid w:val="0083502F"/>
    <w:rPr>
      <w:rFonts w:ascii="Cambria" w:hAnsi="Cambria"/>
    </w:rPr>
  </w:style>
  <w:style w:type="character" w:customStyle="1" w:styleId="HeaderChar">
    <w:name w:val="Header Char"/>
    <w:basedOn w:val="DefaultParagraphFont"/>
    <w:link w:val="Header"/>
    <w:uiPriority w:val="99"/>
    <w:rsid w:val="00F87272"/>
  </w:style>
  <w:style w:type="paragraph" w:styleId="Footer">
    <w:name w:val="footer"/>
    <w:basedOn w:val="Normal"/>
    <w:link w:val="FooterChar"/>
    <w:uiPriority w:val="99"/>
    <w:unhideWhenUsed/>
    <w:rsid w:val="00F87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72"/>
  </w:style>
  <w:style w:type="character" w:styleId="CommentReference">
    <w:name w:val="annotation reference"/>
    <w:basedOn w:val="DefaultParagraphFont"/>
    <w:uiPriority w:val="99"/>
    <w:semiHidden/>
    <w:unhideWhenUsed/>
    <w:rsid w:val="00B56EB6"/>
    <w:rPr>
      <w:sz w:val="16"/>
      <w:szCs w:val="16"/>
    </w:rPr>
  </w:style>
  <w:style w:type="paragraph" w:styleId="CommentText">
    <w:name w:val="annotation text"/>
    <w:basedOn w:val="Normal"/>
    <w:link w:val="CommentTextChar"/>
    <w:uiPriority w:val="99"/>
    <w:unhideWhenUsed/>
    <w:rsid w:val="00B56EB6"/>
    <w:pPr>
      <w:spacing w:line="240" w:lineRule="auto"/>
    </w:pPr>
    <w:rPr>
      <w:sz w:val="20"/>
      <w:szCs w:val="20"/>
    </w:rPr>
  </w:style>
  <w:style w:type="character" w:customStyle="1" w:styleId="CommentTextChar">
    <w:name w:val="Comment Text Char"/>
    <w:basedOn w:val="DefaultParagraphFont"/>
    <w:link w:val="CommentText"/>
    <w:uiPriority w:val="99"/>
    <w:rsid w:val="00B56EB6"/>
    <w:rPr>
      <w:sz w:val="20"/>
      <w:szCs w:val="20"/>
    </w:rPr>
  </w:style>
  <w:style w:type="paragraph" w:styleId="CommentSubject">
    <w:name w:val="annotation subject"/>
    <w:basedOn w:val="CommentText"/>
    <w:next w:val="CommentText"/>
    <w:link w:val="CommentSubjectChar"/>
    <w:uiPriority w:val="99"/>
    <w:semiHidden/>
    <w:unhideWhenUsed/>
    <w:rsid w:val="00B56EB6"/>
    <w:rPr>
      <w:b/>
      <w:bCs/>
    </w:rPr>
  </w:style>
  <w:style w:type="character" w:customStyle="1" w:styleId="CommentSubjectChar">
    <w:name w:val="Comment Subject Char"/>
    <w:basedOn w:val="CommentTextChar"/>
    <w:link w:val="CommentSubject"/>
    <w:uiPriority w:val="99"/>
    <w:semiHidden/>
    <w:rsid w:val="00B56EB6"/>
    <w:rPr>
      <w:b/>
      <w:bCs/>
      <w:sz w:val="20"/>
      <w:szCs w:val="20"/>
    </w:rPr>
  </w:style>
  <w:style w:type="paragraph" w:styleId="FootnoteText">
    <w:name w:val="footnote text"/>
    <w:basedOn w:val="Normal"/>
    <w:link w:val="FootnoteTextChar"/>
    <w:uiPriority w:val="99"/>
    <w:semiHidden/>
    <w:unhideWhenUsed/>
    <w:rsid w:val="00E40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BD"/>
    <w:rPr>
      <w:sz w:val="20"/>
      <w:szCs w:val="20"/>
    </w:rPr>
  </w:style>
  <w:style w:type="character" w:styleId="FootnoteReference">
    <w:name w:val="footnote reference"/>
    <w:basedOn w:val="DefaultParagraphFont"/>
    <w:uiPriority w:val="99"/>
    <w:semiHidden/>
    <w:unhideWhenUsed/>
    <w:rsid w:val="00E4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0197">
      <w:bodyDiv w:val="1"/>
      <w:marLeft w:val="0"/>
      <w:marRight w:val="0"/>
      <w:marTop w:val="0"/>
      <w:marBottom w:val="0"/>
      <w:divBdr>
        <w:top w:val="none" w:sz="0" w:space="0" w:color="auto"/>
        <w:left w:val="none" w:sz="0" w:space="0" w:color="auto"/>
        <w:bottom w:val="none" w:sz="0" w:space="0" w:color="auto"/>
        <w:right w:val="none" w:sz="0" w:space="0" w:color="auto"/>
      </w:divBdr>
    </w:div>
    <w:div w:id="406923781">
      <w:bodyDiv w:val="1"/>
      <w:marLeft w:val="0"/>
      <w:marRight w:val="0"/>
      <w:marTop w:val="0"/>
      <w:marBottom w:val="0"/>
      <w:divBdr>
        <w:top w:val="none" w:sz="0" w:space="0" w:color="auto"/>
        <w:left w:val="none" w:sz="0" w:space="0" w:color="auto"/>
        <w:bottom w:val="none" w:sz="0" w:space="0" w:color="auto"/>
        <w:right w:val="none" w:sz="0" w:space="0" w:color="auto"/>
      </w:divBdr>
    </w:div>
    <w:div w:id="415518782">
      <w:bodyDiv w:val="1"/>
      <w:marLeft w:val="0"/>
      <w:marRight w:val="0"/>
      <w:marTop w:val="0"/>
      <w:marBottom w:val="0"/>
      <w:divBdr>
        <w:top w:val="none" w:sz="0" w:space="0" w:color="auto"/>
        <w:left w:val="none" w:sz="0" w:space="0" w:color="auto"/>
        <w:bottom w:val="none" w:sz="0" w:space="0" w:color="auto"/>
        <w:right w:val="none" w:sz="0" w:space="0" w:color="auto"/>
      </w:divBdr>
    </w:div>
    <w:div w:id="475496144">
      <w:bodyDiv w:val="1"/>
      <w:marLeft w:val="0"/>
      <w:marRight w:val="0"/>
      <w:marTop w:val="0"/>
      <w:marBottom w:val="0"/>
      <w:divBdr>
        <w:top w:val="none" w:sz="0" w:space="0" w:color="auto"/>
        <w:left w:val="none" w:sz="0" w:space="0" w:color="auto"/>
        <w:bottom w:val="none" w:sz="0" w:space="0" w:color="auto"/>
        <w:right w:val="none" w:sz="0" w:space="0" w:color="auto"/>
      </w:divBdr>
    </w:div>
    <w:div w:id="781611063">
      <w:bodyDiv w:val="1"/>
      <w:marLeft w:val="0"/>
      <w:marRight w:val="0"/>
      <w:marTop w:val="0"/>
      <w:marBottom w:val="0"/>
      <w:divBdr>
        <w:top w:val="none" w:sz="0" w:space="0" w:color="auto"/>
        <w:left w:val="none" w:sz="0" w:space="0" w:color="auto"/>
        <w:bottom w:val="none" w:sz="0" w:space="0" w:color="auto"/>
        <w:right w:val="none" w:sz="0" w:space="0" w:color="auto"/>
      </w:divBdr>
    </w:div>
    <w:div w:id="1031879562">
      <w:bodyDiv w:val="1"/>
      <w:marLeft w:val="0"/>
      <w:marRight w:val="0"/>
      <w:marTop w:val="0"/>
      <w:marBottom w:val="0"/>
      <w:divBdr>
        <w:top w:val="none" w:sz="0" w:space="0" w:color="auto"/>
        <w:left w:val="none" w:sz="0" w:space="0" w:color="auto"/>
        <w:bottom w:val="none" w:sz="0" w:space="0" w:color="auto"/>
        <w:right w:val="none" w:sz="0" w:space="0" w:color="auto"/>
      </w:divBdr>
    </w:div>
    <w:div w:id="1094479241">
      <w:bodyDiv w:val="1"/>
      <w:marLeft w:val="0"/>
      <w:marRight w:val="0"/>
      <w:marTop w:val="0"/>
      <w:marBottom w:val="0"/>
      <w:divBdr>
        <w:top w:val="none" w:sz="0" w:space="0" w:color="auto"/>
        <w:left w:val="none" w:sz="0" w:space="0" w:color="auto"/>
        <w:bottom w:val="none" w:sz="0" w:space="0" w:color="auto"/>
        <w:right w:val="none" w:sz="0" w:space="0" w:color="auto"/>
      </w:divBdr>
    </w:div>
    <w:div w:id="1495098431">
      <w:bodyDiv w:val="1"/>
      <w:marLeft w:val="0"/>
      <w:marRight w:val="0"/>
      <w:marTop w:val="0"/>
      <w:marBottom w:val="0"/>
      <w:divBdr>
        <w:top w:val="none" w:sz="0" w:space="0" w:color="auto"/>
        <w:left w:val="none" w:sz="0" w:space="0" w:color="auto"/>
        <w:bottom w:val="none" w:sz="0" w:space="0" w:color="auto"/>
        <w:right w:val="none" w:sz="0" w:space="0" w:color="auto"/>
      </w:divBdr>
    </w:div>
    <w:div w:id="1595166450">
      <w:bodyDiv w:val="1"/>
      <w:marLeft w:val="0"/>
      <w:marRight w:val="0"/>
      <w:marTop w:val="0"/>
      <w:marBottom w:val="0"/>
      <w:divBdr>
        <w:top w:val="none" w:sz="0" w:space="0" w:color="auto"/>
        <w:left w:val="none" w:sz="0" w:space="0" w:color="auto"/>
        <w:bottom w:val="none" w:sz="0" w:space="0" w:color="auto"/>
        <w:right w:val="none" w:sz="0" w:space="0" w:color="auto"/>
      </w:divBdr>
    </w:div>
    <w:div w:id="1635132619">
      <w:bodyDiv w:val="1"/>
      <w:marLeft w:val="0"/>
      <w:marRight w:val="0"/>
      <w:marTop w:val="0"/>
      <w:marBottom w:val="0"/>
      <w:divBdr>
        <w:top w:val="none" w:sz="0" w:space="0" w:color="auto"/>
        <w:left w:val="none" w:sz="0" w:space="0" w:color="auto"/>
        <w:bottom w:val="none" w:sz="0" w:space="0" w:color="auto"/>
        <w:right w:val="none" w:sz="0" w:space="0" w:color="auto"/>
      </w:divBdr>
    </w:div>
    <w:div w:id="1641619388">
      <w:bodyDiv w:val="1"/>
      <w:marLeft w:val="0"/>
      <w:marRight w:val="0"/>
      <w:marTop w:val="0"/>
      <w:marBottom w:val="0"/>
      <w:divBdr>
        <w:top w:val="none" w:sz="0" w:space="0" w:color="auto"/>
        <w:left w:val="none" w:sz="0" w:space="0" w:color="auto"/>
        <w:bottom w:val="none" w:sz="0" w:space="0" w:color="auto"/>
        <w:right w:val="none" w:sz="0" w:space="0" w:color="auto"/>
      </w:divBdr>
    </w:div>
    <w:div w:id="18163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ggiafrilianti.2022@student.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1D97-03CB-49B0-A919-D175A741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 Bahroni</dc:creator>
  <cp:lastModifiedBy>STAMIDIYA</cp:lastModifiedBy>
  <cp:revision>21</cp:revision>
  <dcterms:created xsi:type="dcterms:W3CDTF">2023-05-21T08:07:00Z</dcterms:created>
  <dcterms:modified xsi:type="dcterms:W3CDTF">2023-11-18T14:25:00Z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179583bb-7805-3b83-98b6-7f9fc2f5f6fc</vt:lpwstr>
  </property>
  <property fmtid="{D5CDD505-2E9C-101B-9397-08002B2CF9AE}" pid="24" name="Mendeley Citation Style_1">
    <vt:lpwstr>http://www.zotero.org/styles/american-medical-association</vt:lpwstr>
  </property>
</Properties>
</file>